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9C35A5" w:rsidP="009C35A5" w:rsidRDefault="009C35A5" w14:paraId="6A384441" w14:textId="77777777">
      <w:pPr>
        <w:jc w:val="center"/>
        <w:rPr>
          <w:rFonts w:ascii="Arial" w:hAnsi="Arial" w:cs="Arial"/>
          <w:b/>
          <w:bCs/>
          <w:sz w:val="24"/>
          <w:lang w:val="es-CO" w:eastAsia="es-CO"/>
        </w:rPr>
      </w:pPr>
      <w:r w:rsidRPr="004C6FBF">
        <w:rPr>
          <w:rFonts w:ascii="Arial" w:hAnsi="Arial" w:cs="Arial"/>
          <w:b/>
          <w:bCs/>
          <w:sz w:val="24"/>
          <w:lang w:val="es-CO" w:eastAsia="es-CO"/>
        </w:rPr>
        <w:t>SOLICITUD MODIFICACIÓN CONTRACTUAL</w:t>
      </w:r>
    </w:p>
    <w:p w:rsidRPr="004C6FBF" w:rsidR="009C35A5" w:rsidP="009C35A5" w:rsidRDefault="009C35A5" w14:paraId="0B9F6F7F" w14:textId="77777777">
      <w:pPr>
        <w:jc w:val="center"/>
        <w:rPr>
          <w:rFonts w:ascii="Arial" w:hAnsi="Arial" w:cs="Arial"/>
          <w:b/>
          <w:bCs/>
          <w:sz w:val="24"/>
          <w:lang w:val="es-CO" w:eastAsia="es-C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86"/>
        <w:gridCol w:w="620"/>
        <w:gridCol w:w="709"/>
        <w:gridCol w:w="992"/>
      </w:tblGrid>
      <w:tr w:rsidRPr="004C6FBF" w:rsidR="009C35A5" w:rsidTr="3567B092" w14:paraId="27895146" w14:textId="77777777">
        <w:trPr>
          <w:trHeight w:val="491"/>
        </w:trPr>
        <w:tc>
          <w:tcPr>
            <w:tcW w:w="3486" w:type="dxa"/>
            <w:shd w:val="clear" w:color="auto" w:fill="auto"/>
            <w:tcMar/>
            <w:vAlign w:val="center"/>
          </w:tcPr>
          <w:p w:rsidRPr="00843348" w:rsidR="009C35A5" w:rsidP="7679FBAF" w:rsidRDefault="009C35A5" w14:paraId="5274645C" w14:textId="77777777">
            <w:pPr>
              <w:keepNext/>
              <w:outlineLvl w:val="0"/>
              <w:rPr>
                <w:rFonts w:ascii="Arial" w:hAnsi="Arial" w:cs="Arial"/>
                <w:b/>
                <w:bCs/>
                <w:color w:val="000000" w:themeColor="text1"/>
                <w:lang w:val="es-CO"/>
              </w:rPr>
            </w:pPr>
            <w:r w:rsidRPr="7679FBAF">
              <w:rPr>
                <w:rFonts w:ascii="Arial" w:hAnsi="Arial" w:cs="Arial"/>
                <w:b/>
                <w:bCs/>
                <w:color w:val="000000" w:themeColor="text1"/>
                <w:lang w:val="es-CO"/>
              </w:rPr>
              <w:t>FECHA DE SOLICITUD</w:t>
            </w:r>
          </w:p>
        </w:tc>
        <w:tc>
          <w:tcPr>
            <w:tcW w:w="620" w:type="dxa"/>
            <w:shd w:val="clear" w:color="auto" w:fill="auto"/>
            <w:tcMar/>
            <w:vAlign w:val="center"/>
          </w:tcPr>
          <w:p w:rsidRPr="004C6FBF" w:rsidR="009C35A5" w:rsidP="7679FBAF" w:rsidRDefault="3F02C218" w14:paraId="563B068C" w14:textId="7900642F">
            <w:pPr>
              <w:keepNext/>
              <w:jc w:val="center"/>
              <w:outlineLvl w:val="0"/>
              <w:rPr>
                <w:rFonts w:ascii="Arial" w:hAnsi="Arial" w:cs="Arial"/>
                <w:color w:val="000000" w:themeColor="text1"/>
                <w:lang w:val="es-CO"/>
              </w:rPr>
            </w:pPr>
            <w:r w:rsidRPr="7679FBAF">
              <w:rPr>
                <w:rFonts w:ascii="Arial" w:hAnsi="Arial" w:cs="Arial"/>
                <w:color w:val="000000" w:themeColor="text1"/>
                <w:lang w:val="es-CO"/>
              </w:rPr>
              <w:t>20</w:t>
            </w:r>
          </w:p>
        </w:tc>
        <w:tc>
          <w:tcPr>
            <w:tcW w:w="709" w:type="dxa"/>
            <w:shd w:val="clear" w:color="auto" w:fill="auto"/>
            <w:tcMar/>
            <w:vAlign w:val="center"/>
          </w:tcPr>
          <w:p w:rsidRPr="004C6FBF" w:rsidR="009C35A5" w:rsidP="7679FBAF" w:rsidRDefault="3F02C218" w14:paraId="3176FCA1" w14:textId="06E4B2FC">
            <w:pPr>
              <w:keepNext/>
              <w:jc w:val="center"/>
              <w:outlineLvl w:val="0"/>
              <w:rPr>
                <w:rFonts w:ascii="Arial" w:hAnsi="Arial" w:cs="Arial"/>
                <w:color w:val="000000" w:themeColor="text1"/>
                <w:lang w:val="es-CO"/>
              </w:rPr>
            </w:pPr>
            <w:r w:rsidRPr="7679FBAF">
              <w:rPr>
                <w:rFonts w:ascii="Arial" w:hAnsi="Arial" w:cs="Arial"/>
                <w:color w:val="000000" w:themeColor="text1"/>
                <w:lang w:val="es-CO"/>
              </w:rPr>
              <w:t>01</w:t>
            </w:r>
          </w:p>
        </w:tc>
        <w:tc>
          <w:tcPr>
            <w:tcW w:w="992" w:type="dxa"/>
            <w:shd w:val="clear" w:color="auto" w:fill="auto"/>
            <w:tcMar/>
            <w:vAlign w:val="center"/>
          </w:tcPr>
          <w:p w:rsidRPr="004C6FBF" w:rsidR="009C35A5" w:rsidP="7679FBAF" w:rsidRDefault="3F02C218" w14:paraId="3CC6892D" w14:textId="0DCD5B4C">
            <w:pPr>
              <w:keepNext/>
              <w:spacing w:line="259" w:lineRule="auto"/>
              <w:jc w:val="center"/>
            </w:pPr>
            <w:r w:rsidRPr="7679FBAF">
              <w:rPr>
                <w:rFonts w:ascii="Arial" w:hAnsi="Arial" w:cs="Arial"/>
                <w:color w:val="000000" w:themeColor="text1"/>
                <w:lang w:val="es-CO"/>
              </w:rPr>
              <w:t>2025</w:t>
            </w:r>
          </w:p>
        </w:tc>
      </w:tr>
      <w:tr w:rsidRPr="004C6FBF" w:rsidR="009C35A5" w:rsidTr="3567B092" w14:paraId="6ED3BD4C" w14:textId="77777777">
        <w:trPr>
          <w:trHeight w:val="413"/>
        </w:trPr>
        <w:tc>
          <w:tcPr>
            <w:tcW w:w="3486" w:type="dxa"/>
            <w:shd w:val="clear" w:color="auto" w:fill="auto"/>
            <w:tcMar/>
            <w:vAlign w:val="center"/>
          </w:tcPr>
          <w:p w:rsidRPr="00843348" w:rsidR="009C35A5" w:rsidP="7679FBAF" w:rsidRDefault="009C35A5" w14:paraId="59FFC0AC" w14:textId="3C2B5016">
            <w:pPr>
              <w:keepNext w:val="1"/>
              <w:outlineLvl w:val="0"/>
              <w:rPr>
                <w:rFonts w:ascii="Arial" w:hAnsi="Arial" w:cs="Arial"/>
                <w:color w:val="000000" w:themeColor="text1"/>
                <w:lang w:val="es-CO"/>
              </w:rPr>
            </w:pPr>
            <w:r w:rsidRPr="3567B092" w:rsidR="009C35A5">
              <w:rPr>
                <w:rFonts w:ascii="Arial" w:hAnsi="Arial" w:cs="Arial"/>
                <w:b w:val="1"/>
                <w:bCs w:val="1"/>
                <w:color w:val="000000" w:themeColor="text1" w:themeTint="FF" w:themeShade="FF"/>
                <w:lang w:val="es-CO"/>
              </w:rPr>
              <w:t>N</w:t>
            </w:r>
            <w:r w:rsidRPr="3567B092" w:rsidR="7199DACA">
              <w:rPr>
                <w:rFonts w:ascii="Arial" w:hAnsi="Arial" w:cs="Arial"/>
                <w:b w:val="1"/>
                <w:bCs w:val="1"/>
                <w:color w:val="000000" w:themeColor="text1" w:themeTint="FF" w:themeShade="FF"/>
                <w:lang w:val="es-CO"/>
              </w:rPr>
              <w:t>Ú</w:t>
            </w:r>
            <w:r w:rsidRPr="3567B092" w:rsidR="009C35A5">
              <w:rPr>
                <w:rFonts w:ascii="Arial" w:hAnsi="Arial" w:cs="Arial"/>
                <w:b w:val="1"/>
                <w:bCs w:val="1"/>
                <w:color w:val="000000" w:themeColor="text1" w:themeTint="FF" w:themeShade="FF"/>
                <w:lang w:val="es-CO"/>
              </w:rPr>
              <w:t xml:space="preserve">MERO DE SOLICITUD </w:t>
            </w:r>
            <w:commentRangeStart w:id="1"/>
            <w:r w:rsidRPr="3567B092" w:rsidR="009C35A5">
              <w:rPr>
                <w:rFonts w:ascii="Arial" w:hAnsi="Arial" w:cs="Arial"/>
                <w:b w:val="1"/>
                <w:bCs w:val="1"/>
                <w:color w:val="000000" w:themeColor="text1" w:themeTint="FF" w:themeShade="FF"/>
                <w:lang w:val="es-CO"/>
              </w:rPr>
              <w:t>SISCO</w:t>
            </w:r>
            <w:commentRangeEnd w:id="1"/>
            <w:r>
              <w:rPr>
                <w:rStyle w:val="CommentReference"/>
              </w:rPr>
              <w:commentReference w:id="1"/>
            </w:r>
          </w:p>
        </w:tc>
        <w:tc>
          <w:tcPr>
            <w:tcW w:w="2321" w:type="dxa"/>
            <w:gridSpan w:val="3"/>
            <w:shd w:val="clear" w:color="auto" w:fill="auto"/>
            <w:tcMar/>
            <w:vAlign w:val="center"/>
          </w:tcPr>
          <w:p w:rsidRPr="0053707B" w:rsidR="009C35A5" w:rsidRDefault="009C35A5" w14:paraId="438F62F2" w14:textId="77777777">
            <w:pPr>
              <w:keepNext/>
              <w:jc w:val="center"/>
              <w:outlineLvl w:val="0"/>
              <w:rPr>
                <w:rFonts w:ascii="Arial" w:hAnsi="Arial" w:cs="Arial"/>
                <w:bCs/>
                <w:color w:val="FF0000"/>
                <w:lang w:val="es-CO"/>
              </w:rPr>
            </w:pPr>
          </w:p>
        </w:tc>
      </w:tr>
    </w:tbl>
    <w:p w:rsidR="009C35A5" w:rsidP="009C35A5" w:rsidRDefault="009C35A5" w14:paraId="4C11EF37" w14:textId="77777777">
      <w:pPr>
        <w:rPr>
          <w:rFonts w:ascii="Arial" w:hAnsi="Arial"/>
          <w:sz w:val="24"/>
          <w:szCs w:val="24"/>
          <w:lang w:val="es-CO"/>
        </w:rPr>
      </w:pPr>
    </w:p>
    <w:p w:rsidR="009C35A5" w:rsidRDefault="009C35A5" w14:paraId="5C00C95F" w14:textId="1A387DF9">
      <w:pPr>
        <w:pStyle w:val="Ttulo1"/>
        <w:rPr>
          <w:color w:val="2E74B5" w:themeColor="accent5" w:themeShade="BF"/>
        </w:rPr>
      </w:pPr>
      <w:r w:rsidRPr="0054642C">
        <w:t xml:space="preserve">TIPO DE MODIFICACIÓN </w:t>
      </w:r>
    </w:p>
    <w:p w:rsidRPr="0030425D" w:rsidR="0030425D" w:rsidP="0030425D" w:rsidRDefault="0030425D" w14:paraId="0445807E" w14:textId="77777777">
      <w:pPr>
        <w:rPr>
          <w:lang w:val="es-CO"/>
        </w:rPr>
      </w:pPr>
    </w:p>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204"/>
        <w:gridCol w:w="8505"/>
      </w:tblGrid>
      <w:tr w:rsidRPr="004C6FBF" w:rsidR="009C35A5" w:rsidTr="7679FBAF" w14:paraId="5B115586" w14:textId="77777777">
        <w:trPr>
          <w:trHeight w:val="261"/>
        </w:trPr>
        <w:tc>
          <w:tcPr>
            <w:tcW w:w="1204" w:type="dxa"/>
            <w:vAlign w:val="center"/>
          </w:tcPr>
          <w:p w:rsidRPr="004C6FBF" w:rsidR="009C35A5" w:rsidRDefault="009C35A5" w14:paraId="253A3B92" w14:textId="77777777">
            <w:pPr>
              <w:keepNext/>
              <w:ind w:right="-70"/>
              <w:jc w:val="center"/>
              <w:outlineLvl w:val="0"/>
              <w:rPr>
                <w:rFonts w:ascii="Arial" w:hAnsi="Arial" w:cs="Arial"/>
                <w:b/>
                <w:bCs/>
                <w:lang w:val="es-CO"/>
              </w:rPr>
            </w:pPr>
            <w:r w:rsidRPr="004C6FBF">
              <w:rPr>
                <w:rFonts w:ascii="Arial" w:hAnsi="Arial" w:cs="Arial"/>
                <w:bCs/>
                <w:lang w:val="es-CO"/>
              </w:rPr>
              <w:t>Marque con una</w:t>
            </w:r>
            <w:r w:rsidRPr="004C6FBF">
              <w:rPr>
                <w:rFonts w:ascii="Arial" w:hAnsi="Arial" w:cs="Arial"/>
                <w:bCs/>
                <w:color w:val="FF0000"/>
                <w:lang w:val="es-CO"/>
              </w:rPr>
              <w:t xml:space="preserve"> </w:t>
            </w:r>
            <w:r w:rsidRPr="004C6FBF">
              <w:rPr>
                <w:rFonts w:ascii="Arial" w:hAnsi="Arial" w:cs="Arial"/>
                <w:b/>
                <w:bCs/>
                <w:lang w:val="es-CO"/>
              </w:rPr>
              <w:t>X</w:t>
            </w:r>
          </w:p>
        </w:tc>
        <w:tc>
          <w:tcPr>
            <w:tcW w:w="8505" w:type="dxa"/>
            <w:vAlign w:val="center"/>
          </w:tcPr>
          <w:p w:rsidRPr="004C6FBF" w:rsidR="009C35A5" w:rsidRDefault="009C35A5" w14:paraId="460C25C2" w14:textId="77777777">
            <w:pPr>
              <w:keepNext/>
              <w:jc w:val="center"/>
              <w:outlineLvl w:val="0"/>
              <w:rPr>
                <w:rFonts w:ascii="Arial" w:hAnsi="Arial" w:cs="Arial"/>
                <w:b/>
                <w:bCs/>
                <w:lang w:val="es-CO"/>
              </w:rPr>
            </w:pPr>
            <w:r w:rsidRPr="004C6FBF">
              <w:rPr>
                <w:rFonts w:ascii="Arial" w:hAnsi="Arial" w:cs="Arial"/>
                <w:b/>
                <w:bCs/>
                <w:lang w:val="es-CO"/>
              </w:rPr>
              <w:t>SOLICITUD</w:t>
            </w:r>
          </w:p>
        </w:tc>
      </w:tr>
      <w:tr w:rsidRPr="004C6FBF" w:rsidR="009C35A5" w:rsidTr="7679FBAF" w14:paraId="0D2DC119" w14:textId="77777777">
        <w:trPr>
          <w:cantSplit/>
          <w:trHeight w:val="337"/>
        </w:trPr>
        <w:tc>
          <w:tcPr>
            <w:tcW w:w="1204" w:type="dxa"/>
            <w:vAlign w:val="center"/>
          </w:tcPr>
          <w:p w:rsidRPr="004C6FBF" w:rsidR="009C35A5" w:rsidP="00843348" w:rsidRDefault="009C35A5" w14:paraId="430ACB8C" w14:textId="795F1CBD">
            <w:pPr>
              <w:keepNext/>
              <w:ind w:right="-70"/>
              <w:jc w:val="center"/>
              <w:outlineLvl w:val="0"/>
              <w:rPr>
                <w:rFonts w:ascii="Arial" w:hAnsi="Arial" w:cs="Arial"/>
                <w:b/>
                <w:bCs/>
                <w:lang w:val="es-CO"/>
              </w:rPr>
            </w:pPr>
          </w:p>
        </w:tc>
        <w:tc>
          <w:tcPr>
            <w:tcW w:w="8505" w:type="dxa"/>
            <w:tcBorders>
              <w:bottom w:val="single" w:color="auto" w:sz="4" w:space="0"/>
            </w:tcBorders>
            <w:vAlign w:val="center"/>
          </w:tcPr>
          <w:p w:rsidRPr="004C6FBF" w:rsidR="009C35A5" w:rsidRDefault="009C35A5" w14:paraId="102F99D9" w14:textId="77777777">
            <w:pPr>
              <w:keepNext/>
              <w:outlineLvl w:val="0"/>
              <w:rPr>
                <w:rFonts w:ascii="Arial" w:hAnsi="Arial" w:cs="Arial"/>
                <w:bCs/>
                <w:lang w:val="es-CO"/>
              </w:rPr>
            </w:pPr>
            <w:r w:rsidRPr="004C6FBF">
              <w:rPr>
                <w:rFonts w:ascii="Arial" w:hAnsi="Arial" w:cs="Arial"/>
                <w:bCs/>
                <w:lang w:val="es-CO"/>
              </w:rPr>
              <w:t>Adición de valor</w:t>
            </w:r>
          </w:p>
        </w:tc>
      </w:tr>
      <w:tr w:rsidRPr="004C6FBF" w:rsidR="009C35A5" w:rsidTr="7679FBAF" w14:paraId="32FDE518" w14:textId="77777777">
        <w:trPr>
          <w:cantSplit/>
          <w:trHeight w:val="427"/>
        </w:trPr>
        <w:tc>
          <w:tcPr>
            <w:tcW w:w="1204" w:type="dxa"/>
            <w:tcBorders>
              <w:bottom w:val="single" w:color="auto" w:sz="4" w:space="0"/>
            </w:tcBorders>
            <w:vAlign w:val="center"/>
          </w:tcPr>
          <w:p w:rsidRPr="004C6FBF" w:rsidR="009C35A5" w:rsidP="00843348" w:rsidRDefault="009C35A5" w14:paraId="2F559674" w14:textId="178F5875">
            <w:pPr>
              <w:keepNext/>
              <w:ind w:right="-70"/>
              <w:jc w:val="center"/>
              <w:outlineLvl w:val="0"/>
              <w:rPr>
                <w:rFonts w:ascii="Arial" w:hAnsi="Arial" w:cs="Arial"/>
                <w:b/>
                <w:bCs/>
                <w:lang w:val="es-CO"/>
              </w:rPr>
            </w:pPr>
          </w:p>
        </w:tc>
        <w:tc>
          <w:tcPr>
            <w:tcW w:w="8505" w:type="dxa"/>
            <w:tcBorders>
              <w:bottom w:val="single" w:color="auto" w:sz="4" w:space="0"/>
              <w:right w:val="single" w:color="auto" w:sz="4" w:space="0"/>
            </w:tcBorders>
            <w:vAlign w:val="center"/>
          </w:tcPr>
          <w:p w:rsidRPr="004C6FBF" w:rsidR="009C35A5" w:rsidRDefault="009C35A5" w14:paraId="0179A6BA" w14:textId="77777777">
            <w:pPr>
              <w:keepNext/>
              <w:outlineLvl w:val="0"/>
              <w:rPr>
                <w:rFonts w:ascii="Arial" w:hAnsi="Arial" w:cs="Arial"/>
                <w:bCs/>
                <w:lang w:val="es-CO"/>
              </w:rPr>
            </w:pPr>
            <w:r w:rsidRPr="004C6FBF">
              <w:rPr>
                <w:rFonts w:ascii="Arial" w:hAnsi="Arial" w:cs="Arial"/>
                <w:bCs/>
                <w:lang w:val="es-CO"/>
              </w:rPr>
              <w:t>Prórroga del plazo de ejecución</w:t>
            </w:r>
          </w:p>
        </w:tc>
      </w:tr>
      <w:tr w:rsidRPr="004C6FBF" w:rsidR="009C35A5" w:rsidTr="7679FBAF" w14:paraId="6DAA27F8" w14:textId="77777777">
        <w:trPr>
          <w:cantSplit/>
          <w:trHeight w:val="405"/>
        </w:trPr>
        <w:tc>
          <w:tcPr>
            <w:tcW w:w="1204"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EC710C" w14:paraId="514A940C" w14:textId="77264D01">
            <w:pPr>
              <w:keepNext/>
              <w:ind w:right="-70"/>
              <w:jc w:val="center"/>
              <w:outlineLvl w:val="0"/>
              <w:rPr>
                <w:rFonts w:ascii="Arial" w:hAnsi="Arial" w:cs="Arial"/>
                <w:b/>
                <w:bCs/>
                <w:lang w:val="es-CO"/>
              </w:rPr>
            </w:pPr>
            <w:r>
              <w:rPr>
                <w:rFonts w:ascii="Arial" w:hAnsi="Arial" w:cs="Arial"/>
                <w:b/>
                <w:bCs/>
                <w:lang w:val="es-CO"/>
              </w:rPr>
              <w:t>X</w:t>
            </w:r>
          </w:p>
        </w:tc>
        <w:tc>
          <w:tcPr>
            <w:tcW w:w="8505" w:type="dxa"/>
            <w:tcBorders>
              <w:left w:val="single" w:color="auto" w:sz="4" w:space="0"/>
            </w:tcBorders>
            <w:vAlign w:val="center"/>
          </w:tcPr>
          <w:p w:rsidRPr="004C6FBF" w:rsidR="009C35A5" w:rsidP="7679FBAF" w:rsidRDefault="009C35A5" w14:paraId="1006391B" w14:textId="3F6E9E0F">
            <w:pPr>
              <w:keepNext/>
              <w:outlineLvl w:val="0"/>
              <w:rPr>
                <w:rFonts w:ascii="Arial" w:hAnsi="Arial" w:cs="Arial"/>
                <w:lang w:val="es-CO"/>
              </w:rPr>
            </w:pPr>
            <w:r w:rsidRPr="7679FBAF">
              <w:rPr>
                <w:rFonts w:ascii="Arial" w:hAnsi="Arial" w:cs="Arial"/>
                <w:lang w:val="es-CO"/>
              </w:rPr>
              <w:t>Modificación, Aclaración o Corrección</w:t>
            </w:r>
          </w:p>
          <w:p w:rsidRPr="004C6FBF" w:rsidR="009C35A5" w:rsidP="7679FBAF" w:rsidRDefault="009C35A5" w14:paraId="351E7CE5" w14:textId="2FAAF0FD">
            <w:pPr>
              <w:keepNext/>
              <w:outlineLvl w:val="0"/>
              <w:rPr>
                <w:rFonts w:ascii="Arial" w:hAnsi="Arial" w:cs="Arial"/>
                <w:lang w:val="es-CO"/>
              </w:rPr>
            </w:pPr>
          </w:p>
        </w:tc>
      </w:tr>
      <w:tr w:rsidRPr="004C6FBF" w:rsidR="009C35A5" w:rsidTr="7679FBAF" w14:paraId="1A2E75E0" w14:textId="77777777">
        <w:trPr>
          <w:cantSplit/>
          <w:trHeight w:val="425"/>
        </w:trPr>
        <w:tc>
          <w:tcPr>
            <w:tcW w:w="1204" w:type="dxa"/>
            <w:tcBorders>
              <w:top w:val="single" w:color="auto" w:sz="4" w:space="0"/>
            </w:tcBorders>
            <w:vAlign w:val="center"/>
          </w:tcPr>
          <w:p w:rsidRPr="004C6FBF" w:rsidR="009C35A5" w:rsidP="00843348" w:rsidRDefault="009C35A5" w14:paraId="33CC3993" w14:textId="77777777">
            <w:pPr>
              <w:keepNext/>
              <w:ind w:right="-70"/>
              <w:jc w:val="center"/>
              <w:outlineLvl w:val="0"/>
              <w:rPr>
                <w:rFonts w:ascii="Arial" w:hAnsi="Arial" w:cs="Arial"/>
                <w:b/>
                <w:bCs/>
                <w:lang w:val="es-CO"/>
              </w:rPr>
            </w:pPr>
          </w:p>
        </w:tc>
        <w:tc>
          <w:tcPr>
            <w:tcW w:w="8505" w:type="dxa"/>
            <w:vAlign w:val="center"/>
          </w:tcPr>
          <w:p w:rsidRPr="004C6FBF" w:rsidR="009C35A5" w:rsidRDefault="009C35A5" w14:paraId="3CC98635" w14:textId="77777777">
            <w:pPr>
              <w:keepNext/>
              <w:outlineLvl w:val="0"/>
              <w:rPr>
                <w:rFonts w:ascii="Arial" w:hAnsi="Arial" w:cs="Arial"/>
                <w:bCs/>
                <w:lang w:val="es-CO"/>
              </w:rPr>
            </w:pPr>
            <w:r w:rsidRPr="004C6FBF">
              <w:rPr>
                <w:rFonts w:ascii="Arial" w:hAnsi="Arial" w:cs="Arial"/>
                <w:bCs/>
                <w:lang w:val="es-CO"/>
              </w:rPr>
              <w:t xml:space="preserve">Suspensión </w:t>
            </w:r>
          </w:p>
        </w:tc>
      </w:tr>
      <w:tr w:rsidRPr="004C6FBF" w:rsidR="009C35A5" w:rsidTr="7679FBAF" w14:paraId="08A6E05B" w14:textId="77777777">
        <w:trPr>
          <w:cantSplit/>
          <w:trHeight w:val="403"/>
        </w:trPr>
        <w:tc>
          <w:tcPr>
            <w:tcW w:w="1204" w:type="dxa"/>
            <w:vAlign w:val="center"/>
          </w:tcPr>
          <w:p w:rsidRPr="004C6FBF" w:rsidR="009C35A5" w:rsidP="00843348" w:rsidRDefault="009C35A5" w14:paraId="036CC4F5" w14:textId="77777777">
            <w:pPr>
              <w:keepNext/>
              <w:ind w:right="-70"/>
              <w:jc w:val="center"/>
              <w:outlineLvl w:val="0"/>
              <w:rPr>
                <w:rFonts w:ascii="Arial" w:hAnsi="Arial" w:cs="Arial"/>
                <w:b/>
                <w:bCs/>
                <w:lang w:val="es-CO"/>
              </w:rPr>
            </w:pPr>
          </w:p>
        </w:tc>
        <w:tc>
          <w:tcPr>
            <w:tcW w:w="8505" w:type="dxa"/>
            <w:vAlign w:val="center"/>
          </w:tcPr>
          <w:p w:rsidRPr="004C6FBF" w:rsidR="009C35A5" w:rsidRDefault="009C35A5" w14:paraId="7ECC8F6A" w14:textId="77777777">
            <w:pPr>
              <w:keepNext/>
              <w:outlineLvl w:val="0"/>
              <w:rPr>
                <w:rFonts w:ascii="Arial" w:hAnsi="Arial" w:cs="Arial"/>
                <w:bCs/>
                <w:lang w:val="es-CO"/>
              </w:rPr>
            </w:pPr>
            <w:r w:rsidRPr="004C6FBF">
              <w:rPr>
                <w:rFonts w:ascii="Arial" w:hAnsi="Arial" w:cs="Arial"/>
                <w:bCs/>
                <w:lang w:val="es-CO"/>
              </w:rPr>
              <w:t>Cesión</w:t>
            </w:r>
          </w:p>
        </w:tc>
      </w:tr>
      <w:tr w:rsidRPr="004C6FBF" w:rsidR="009C35A5" w:rsidTr="7679FBAF" w14:paraId="48027ED7" w14:textId="77777777">
        <w:trPr>
          <w:cantSplit/>
          <w:trHeight w:val="423"/>
        </w:trPr>
        <w:tc>
          <w:tcPr>
            <w:tcW w:w="1204" w:type="dxa"/>
            <w:vAlign w:val="center"/>
          </w:tcPr>
          <w:p w:rsidRPr="004C6FBF" w:rsidR="009C35A5" w:rsidP="00843348" w:rsidRDefault="009C35A5" w14:paraId="04F9A681" w14:textId="77777777">
            <w:pPr>
              <w:keepNext/>
              <w:ind w:right="-70"/>
              <w:jc w:val="center"/>
              <w:outlineLvl w:val="0"/>
              <w:rPr>
                <w:rFonts w:ascii="Arial" w:hAnsi="Arial" w:cs="Arial"/>
                <w:b/>
                <w:bCs/>
                <w:lang w:val="es-CO"/>
              </w:rPr>
            </w:pPr>
          </w:p>
        </w:tc>
        <w:tc>
          <w:tcPr>
            <w:tcW w:w="8505" w:type="dxa"/>
            <w:vAlign w:val="center"/>
          </w:tcPr>
          <w:p w:rsidRPr="004C6FBF" w:rsidR="009C35A5" w:rsidRDefault="009C35A5" w14:paraId="7875531D" w14:textId="77777777">
            <w:pPr>
              <w:keepNext/>
              <w:outlineLvl w:val="0"/>
              <w:rPr>
                <w:rFonts w:ascii="Arial" w:hAnsi="Arial" w:cs="Arial"/>
                <w:bCs/>
                <w:lang w:val="es-CO"/>
              </w:rPr>
            </w:pPr>
            <w:r w:rsidRPr="004C6FBF">
              <w:rPr>
                <w:rFonts w:ascii="Arial" w:hAnsi="Arial" w:cs="Arial"/>
                <w:bCs/>
                <w:lang w:val="es-CO"/>
              </w:rPr>
              <w:t>Terminación</w:t>
            </w:r>
          </w:p>
        </w:tc>
      </w:tr>
      <w:tr w:rsidRPr="004C6FBF" w:rsidR="009C35A5" w:rsidTr="7679FBAF" w14:paraId="1D7F09C0" w14:textId="77777777">
        <w:trPr>
          <w:cantSplit/>
          <w:trHeight w:val="573"/>
        </w:trPr>
        <w:tc>
          <w:tcPr>
            <w:tcW w:w="1204" w:type="dxa"/>
            <w:vAlign w:val="center"/>
          </w:tcPr>
          <w:p w:rsidRPr="004C6FBF" w:rsidR="009C35A5" w:rsidP="00843348" w:rsidRDefault="009C35A5" w14:paraId="22C8C8F6" w14:textId="77777777">
            <w:pPr>
              <w:keepNext/>
              <w:ind w:right="-70"/>
              <w:jc w:val="center"/>
              <w:outlineLvl w:val="0"/>
              <w:rPr>
                <w:rFonts w:ascii="Arial" w:hAnsi="Arial" w:cs="Arial"/>
                <w:b/>
                <w:bCs/>
                <w:lang w:val="es-CO"/>
              </w:rPr>
            </w:pPr>
          </w:p>
        </w:tc>
        <w:tc>
          <w:tcPr>
            <w:tcW w:w="8505" w:type="dxa"/>
            <w:vAlign w:val="center"/>
          </w:tcPr>
          <w:p w:rsidRPr="004C6FBF" w:rsidR="009C35A5" w:rsidRDefault="009C35A5" w14:paraId="0BD24A74" w14:textId="531FFBF4">
            <w:pPr>
              <w:keepNext/>
              <w:jc w:val="both"/>
              <w:outlineLvl w:val="0"/>
              <w:rPr>
                <w:rFonts w:ascii="Arial" w:hAnsi="Arial" w:cs="Arial"/>
                <w:bCs/>
                <w:lang w:val="es-CO"/>
              </w:rPr>
            </w:pPr>
            <w:r w:rsidRPr="004C6FBF">
              <w:rPr>
                <w:rFonts w:ascii="Arial" w:hAnsi="Arial" w:cs="Arial"/>
                <w:bCs/>
                <w:lang w:val="es-CO"/>
              </w:rPr>
              <w:t xml:space="preserve">Liberación de recursos </w:t>
            </w:r>
            <w:r w:rsidRPr="0053707B">
              <w:rPr>
                <w:rFonts w:ascii="Arial" w:hAnsi="Arial" w:cs="Arial"/>
                <w:bCs/>
                <w:color w:val="0070C0"/>
                <w:lang w:val="es-CO"/>
              </w:rPr>
              <w:t xml:space="preserve"> </w:t>
            </w:r>
          </w:p>
        </w:tc>
      </w:tr>
    </w:tbl>
    <w:p w:rsidRPr="0054642C" w:rsidR="009C35A5" w:rsidP="009C35A5" w:rsidRDefault="009C35A5" w14:paraId="2DA5DAC6" w14:textId="77777777">
      <w:pPr>
        <w:rPr>
          <w:rStyle w:val="nfasis"/>
        </w:rPr>
      </w:pPr>
    </w:p>
    <w:p w:rsidRPr="004C6FBF" w:rsidR="009C35A5" w:rsidP="009C35A5" w:rsidRDefault="009C35A5" w14:paraId="4EC6B778" w14:textId="77777777">
      <w:pPr>
        <w:pStyle w:val="Ttulo1"/>
      </w:pPr>
      <w:r w:rsidRPr="004C6FBF">
        <w:t xml:space="preserve">INFORMACIÓN SOBRE EL CONTRATO O CONVENIO OBJETO DE MODIFICACIÓN </w:t>
      </w:r>
    </w:p>
    <w:p w:rsidRPr="004C6FBF" w:rsidR="009C35A5" w:rsidP="009C35A5" w:rsidRDefault="009C35A5" w14:paraId="387952C2" w14:textId="77777777">
      <w:pPr>
        <w:rPr>
          <w:rFonts w:ascii="Arial" w:hAnsi="Arial" w:cs="Arial"/>
          <w:lang w:val="es-CO"/>
        </w:rPr>
      </w:pPr>
    </w:p>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562"/>
        <w:gridCol w:w="1107"/>
        <w:gridCol w:w="169"/>
        <w:gridCol w:w="1493"/>
        <w:gridCol w:w="1599"/>
        <w:gridCol w:w="1440"/>
        <w:gridCol w:w="1355"/>
        <w:gridCol w:w="2065"/>
      </w:tblGrid>
      <w:tr w:rsidRPr="004C6FBF" w:rsidR="009C35A5" w:rsidTr="0017322B" w14:paraId="0595B6C3" w14:textId="77777777">
        <w:trPr>
          <w:gridAfter w:val="5"/>
          <w:wAfter w:w="7952" w:type="dxa"/>
          <w:trHeight w:val="60"/>
        </w:trPr>
        <w:tc>
          <w:tcPr>
            <w:tcW w:w="562" w:type="dxa"/>
            <w:vAlign w:val="center"/>
          </w:tcPr>
          <w:p w:rsidRPr="004C6FBF" w:rsidR="009C35A5" w:rsidRDefault="009C35A5" w14:paraId="21689FFD" w14:textId="77777777">
            <w:pPr>
              <w:keepNext/>
              <w:ind w:right="-25"/>
              <w:jc w:val="center"/>
              <w:outlineLvl w:val="0"/>
              <w:rPr>
                <w:rFonts w:ascii="Arial" w:hAnsi="Arial" w:cs="Arial"/>
                <w:b/>
                <w:bCs/>
                <w:lang w:val="es-CO"/>
              </w:rPr>
            </w:pPr>
            <w:r w:rsidRPr="004C6FBF">
              <w:rPr>
                <w:rFonts w:ascii="Arial" w:hAnsi="Arial" w:cs="Arial"/>
                <w:b/>
                <w:bCs/>
                <w:lang w:val="es-CO"/>
              </w:rPr>
              <w:t>X</w:t>
            </w:r>
          </w:p>
        </w:tc>
        <w:tc>
          <w:tcPr>
            <w:tcW w:w="1107" w:type="dxa"/>
            <w:tcBorders>
              <w:right w:val="single" w:color="auto" w:sz="4" w:space="0"/>
            </w:tcBorders>
            <w:vAlign w:val="center"/>
          </w:tcPr>
          <w:p w:rsidRPr="004C6FBF" w:rsidR="009C35A5" w:rsidRDefault="009C35A5" w14:paraId="45CE79A3" w14:textId="77777777">
            <w:pPr>
              <w:keepNext/>
              <w:jc w:val="center"/>
              <w:outlineLvl w:val="0"/>
              <w:rPr>
                <w:rFonts w:ascii="Arial" w:hAnsi="Arial" w:cs="Arial"/>
                <w:b/>
                <w:bCs/>
                <w:lang w:val="es-CO"/>
              </w:rPr>
            </w:pPr>
            <w:r w:rsidRPr="004C6FBF">
              <w:rPr>
                <w:rFonts w:ascii="Arial" w:hAnsi="Arial" w:cs="Arial"/>
                <w:b/>
                <w:bCs/>
                <w:lang w:val="es-CO"/>
              </w:rPr>
              <w:t>TIPO</w:t>
            </w:r>
          </w:p>
        </w:tc>
        <w:tc>
          <w:tcPr>
            <w:tcW w:w="169" w:type="dxa"/>
            <w:tcBorders>
              <w:top w:val="nil"/>
              <w:left w:val="single" w:color="auto" w:sz="4" w:space="0"/>
              <w:bottom w:val="nil"/>
              <w:right w:val="nil"/>
            </w:tcBorders>
          </w:tcPr>
          <w:p w:rsidRPr="004C6FBF" w:rsidR="009C35A5" w:rsidRDefault="009C35A5" w14:paraId="1D1D3C0E" w14:textId="77777777">
            <w:pPr>
              <w:keepNext/>
              <w:jc w:val="center"/>
              <w:outlineLvl w:val="0"/>
              <w:rPr>
                <w:rFonts w:ascii="Arial" w:hAnsi="Arial" w:cs="Arial"/>
                <w:b/>
                <w:bCs/>
                <w:lang w:val="es-CO"/>
              </w:rPr>
            </w:pPr>
          </w:p>
        </w:tc>
      </w:tr>
      <w:tr w:rsidRPr="004C6FBF" w:rsidR="009C35A5" w:rsidTr="00912A78" w14:paraId="72344DBD" w14:textId="77777777">
        <w:trPr>
          <w:trHeight w:val="611"/>
        </w:trPr>
        <w:tc>
          <w:tcPr>
            <w:tcW w:w="562" w:type="dxa"/>
            <w:vAlign w:val="center"/>
          </w:tcPr>
          <w:p w:rsidRPr="004C6FBF" w:rsidR="009C35A5" w:rsidRDefault="009C35A5" w14:paraId="5B9109DD" w14:textId="77777777">
            <w:pPr>
              <w:keepNext/>
              <w:ind w:right="-25"/>
              <w:outlineLvl w:val="0"/>
              <w:rPr>
                <w:rFonts w:ascii="Arial" w:hAnsi="Arial" w:cs="Arial"/>
                <w:b/>
                <w:bCs/>
                <w:lang w:val="es-CO"/>
              </w:rPr>
            </w:pPr>
          </w:p>
        </w:tc>
        <w:tc>
          <w:tcPr>
            <w:tcW w:w="1107" w:type="dxa"/>
            <w:tcBorders>
              <w:right w:val="single" w:color="auto" w:sz="4" w:space="0"/>
            </w:tcBorders>
            <w:vAlign w:val="center"/>
          </w:tcPr>
          <w:p w:rsidRPr="004C6FBF" w:rsidR="009C35A5" w:rsidRDefault="009C35A5" w14:paraId="663457DF" w14:textId="77777777">
            <w:pPr>
              <w:keepNext/>
              <w:outlineLvl w:val="0"/>
              <w:rPr>
                <w:rFonts w:ascii="Arial" w:hAnsi="Arial" w:cs="Arial"/>
                <w:bCs/>
                <w:lang w:val="es-CO"/>
              </w:rPr>
            </w:pPr>
            <w:r w:rsidRPr="004C6FBF">
              <w:rPr>
                <w:rFonts w:ascii="Arial" w:hAnsi="Arial" w:cs="Arial"/>
                <w:bCs/>
                <w:lang w:val="es-CO"/>
              </w:rPr>
              <w:t>Contrato</w:t>
            </w:r>
          </w:p>
        </w:tc>
        <w:tc>
          <w:tcPr>
            <w:tcW w:w="169" w:type="dxa"/>
            <w:tcBorders>
              <w:top w:val="nil"/>
              <w:left w:val="single" w:color="auto" w:sz="4" w:space="0"/>
              <w:bottom w:val="nil"/>
              <w:right w:val="single" w:color="auto" w:sz="4" w:space="0"/>
            </w:tcBorders>
          </w:tcPr>
          <w:p w:rsidRPr="004C6FBF" w:rsidR="009C35A5" w:rsidRDefault="009C35A5" w14:paraId="011BF822" w14:textId="77777777">
            <w:pPr>
              <w:keepNext/>
              <w:outlineLvl w:val="0"/>
              <w:rPr>
                <w:rFonts w:ascii="Arial" w:hAnsi="Arial" w:cs="Arial"/>
                <w:bCs/>
                <w:lang w:val="es-CO"/>
              </w:rPr>
            </w:pPr>
          </w:p>
        </w:tc>
        <w:tc>
          <w:tcPr>
            <w:tcW w:w="1493" w:type="dxa"/>
            <w:tcBorders>
              <w:top w:val="single" w:color="auto" w:sz="4" w:space="0"/>
              <w:left w:val="single" w:color="auto" w:sz="4" w:space="0"/>
              <w:bottom w:val="single" w:color="auto" w:sz="4" w:space="0"/>
              <w:right w:val="single" w:color="auto" w:sz="4" w:space="0"/>
            </w:tcBorders>
            <w:vAlign w:val="center"/>
          </w:tcPr>
          <w:p w:rsidRPr="004C6FBF" w:rsidR="009C35A5" w:rsidRDefault="009C35A5" w14:paraId="290AD5F8" w14:textId="77777777">
            <w:pPr>
              <w:keepNext/>
              <w:jc w:val="center"/>
              <w:outlineLvl w:val="0"/>
              <w:rPr>
                <w:rFonts w:ascii="Arial" w:hAnsi="Arial" w:cs="Arial"/>
                <w:b/>
                <w:bCs/>
                <w:lang w:val="es-CO"/>
              </w:rPr>
            </w:pPr>
            <w:r w:rsidRPr="004C6FBF">
              <w:rPr>
                <w:rFonts w:ascii="Arial" w:hAnsi="Arial" w:cs="Arial"/>
                <w:b/>
                <w:bCs/>
                <w:lang w:val="es-CO"/>
              </w:rPr>
              <w:t>Número</w:t>
            </w:r>
          </w:p>
        </w:tc>
        <w:tc>
          <w:tcPr>
            <w:tcW w:w="1599" w:type="dxa"/>
            <w:tcBorders>
              <w:top w:val="single" w:color="auto" w:sz="4" w:space="0"/>
              <w:left w:val="single" w:color="auto" w:sz="4" w:space="0"/>
              <w:bottom w:val="single" w:color="auto" w:sz="4" w:space="0"/>
              <w:right w:val="single" w:color="auto" w:sz="4" w:space="0"/>
            </w:tcBorders>
            <w:vAlign w:val="center"/>
          </w:tcPr>
          <w:p w:rsidRPr="004C6FBF" w:rsidR="009C35A5" w:rsidRDefault="009C35A5" w14:paraId="1FBF459E" w14:textId="77777777">
            <w:pPr>
              <w:keepNext/>
              <w:jc w:val="center"/>
              <w:outlineLvl w:val="0"/>
              <w:rPr>
                <w:rFonts w:ascii="Arial" w:hAnsi="Arial" w:cs="Arial"/>
                <w:b/>
                <w:bCs/>
                <w:lang w:val="es-CO"/>
              </w:rPr>
            </w:pPr>
            <w:r w:rsidRPr="004C6FBF">
              <w:rPr>
                <w:rFonts w:ascii="Arial" w:hAnsi="Arial" w:cs="Arial"/>
                <w:b/>
                <w:bCs/>
                <w:lang w:val="es-CO"/>
              </w:rPr>
              <w:t>Fecha de suscripción</w:t>
            </w:r>
          </w:p>
        </w:tc>
        <w:tc>
          <w:tcPr>
            <w:tcW w:w="1440" w:type="dxa"/>
            <w:tcBorders>
              <w:top w:val="single" w:color="auto" w:sz="4" w:space="0"/>
              <w:left w:val="single" w:color="auto" w:sz="4" w:space="0"/>
              <w:bottom w:val="single" w:color="auto" w:sz="4" w:space="0"/>
              <w:right w:val="single" w:color="auto" w:sz="4" w:space="0"/>
            </w:tcBorders>
            <w:vAlign w:val="center"/>
          </w:tcPr>
          <w:p w:rsidRPr="004C6FBF" w:rsidR="009C35A5" w:rsidRDefault="009C35A5" w14:paraId="07DE780F" w14:textId="77777777">
            <w:pPr>
              <w:keepNext/>
              <w:jc w:val="center"/>
              <w:outlineLvl w:val="0"/>
              <w:rPr>
                <w:rFonts w:ascii="Arial" w:hAnsi="Arial" w:cs="Arial"/>
                <w:b/>
                <w:bCs/>
                <w:lang w:val="es-CO"/>
              </w:rPr>
            </w:pPr>
            <w:r w:rsidRPr="004C6FBF">
              <w:rPr>
                <w:rFonts w:ascii="Arial" w:hAnsi="Arial" w:cs="Arial"/>
                <w:b/>
                <w:bCs/>
                <w:lang w:val="es-CO"/>
              </w:rPr>
              <w:t xml:space="preserve">Fecha de acta de iniciación </w:t>
            </w:r>
          </w:p>
        </w:tc>
        <w:tc>
          <w:tcPr>
            <w:tcW w:w="1355" w:type="dxa"/>
            <w:tcBorders>
              <w:top w:val="single" w:color="auto" w:sz="4" w:space="0"/>
              <w:left w:val="single" w:color="auto" w:sz="4" w:space="0"/>
              <w:bottom w:val="single" w:color="auto" w:sz="4" w:space="0"/>
              <w:right w:val="single" w:color="auto" w:sz="4" w:space="0"/>
            </w:tcBorders>
            <w:vAlign w:val="center"/>
          </w:tcPr>
          <w:p w:rsidRPr="004C6FBF" w:rsidR="009C35A5" w:rsidRDefault="009C35A5" w14:paraId="7CB09560" w14:textId="77777777">
            <w:pPr>
              <w:keepNext/>
              <w:jc w:val="center"/>
              <w:outlineLvl w:val="0"/>
              <w:rPr>
                <w:rFonts w:ascii="Arial" w:hAnsi="Arial" w:cs="Arial"/>
                <w:b/>
                <w:bCs/>
                <w:lang w:val="es-CO"/>
              </w:rPr>
            </w:pPr>
            <w:r w:rsidRPr="004C6FBF">
              <w:rPr>
                <w:rFonts w:ascii="Arial" w:hAnsi="Arial" w:cs="Arial"/>
                <w:b/>
                <w:bCs/>
                <w:lang w:val="es-CO"/>
              </w:rPr>
              <w:t>Plazo de ejecución</w:t>
            </w:r>
          </w:p>
        </w:tc>
        <w:tc>
          <w:tcPr>
            <w:tcW w:w="2065" w:type="dxa"/>
            <w:tcBorders>
              <w:top w:val="single" w:color="auto" w:sz="4" w:space="0"/>
              <w:left w:val="single" w:color="auto" w:sz="4" w:space="0"/>
              <w:bottom w:val="single" w:color="auto" w:sz="4" w:space="0"/>
              <w:right w:val="single" w:color="auto" w:sz="4" w:space="0"/>
            </w:tcBorders>
            <w:vAlign w:val="center"/>
          </w:tcPr>
          <w:p w:rsidRPr="004C6FBF" w:rsidR="009C35A5" w:rsidRDefault="009C35A5" w14:paraId="1D5F75BB" w14:textId="77777777">
            <w:pPr>
              <w:keepNext/>
              <w:jc w:val="center"/>
              <w:outlineLvl w:val="0"/>
              <w:rPr>
                <w:rFonts w:ascii="Arial" w:hAnsi="Arial" w:cs="Arial"/>
                <w:b/>
                <w:bCs/>
                <w:lang w:val="es-CO"/>
              </w:rPr>
            </w:pPr>
            <w:r w:rsidRPr="004C6FBF">
              <w:rPr>
                <w:rFonts w:ascii="Arial" w:hAnsi="Arial" w:cs="Arial"/>
                <w:b/>
                <w:bCs/>
                <w:lang w:val="es-CO"/>
              </w:rPr>
              <w:t>Fecha de terminación de la ejecución</w:t>
            </w:r>
          </w:p>
        </w:tc>
      </w:tr>
      <w:tr w:rsidRPr="004C6FBF" w:rsidR="009C35A5" w:rsidTr="00912A78" w14:paraId="4A14449A" w14:textId="77777777">
        <w:trPr>
          <w:trHeight w:val="603"/>
        </w:trPr>
        <w:tc>
          <w:tcPr>
            <w:tcW w:w="562" w:type="dxa"/>
            <w:vAlign w:val="center"/>
          </w:tcPr>
          <w:p w:rsidRPr="004C6FBF" w:rsidR="009C35A5" w:rsidP="00843348" w:rsidRDefault="00843348" w14:paraId="5B973E73" w14:textId="2AF98E87">
            <w:pPr>
              <w:keepNext/>
              <w:ind w:right="-25"/>
              <w:jc w:val="center"/>
              <w:outlineLvl w:val="0"/>
              <w:rPr>
                <w:rFonts w:ascii="Arial" w:hAnsi="Arial" w:cs="Arial"/>
                <w:b/>
                <w:bCs/>
                <w:lang w:val="es-CO"/>
              </w:rPr>
            </w:pPr>
            <w:r>
              <w:rPr>
                <w:rFonts w:ascii="Arial" w:hAnsi="Arial" w:cs="Arial"/>
                <w:b/>
                <w:bCs/>
                <w:lang w:val="es-CO"/>
              </w:rPr>
              <w:t>X</w:t>
            </w:r>
          </w:p>
        </w:tc>
        <w:tc>
          <w:tcPr>
            <w:tcW w:w="1107" w:type="dxa"/>
            <w:tcBorders>
              <w:right w:val="single" w:color="auto" w:sz="4" w:space="0"/>
            </w:tcBorders>
            <w:vAlign w:val="center"/>
          </w:tcPr>
          <w:p w:rsidRPr="004C6FBF" w:rsidR="009C35A5" w:rsidRDefault="009C35A5" w14:paraId="5443A61B" w14:textId="77777777">
            <w:pPr>
              <w:keepNext/>
              <w:outlineLvl w:val="0"/>
              <w:rPr>
                <w:rFonts w:ascii="Arial" w:hAnsi="Arial" w:cs="Arial"/>
                <w:bCs/>
                <w:lang w:val="es-CO"/>
              </w:rPr>
            </w:pPr>
            <w:r w:rsidRPr="004C6FBF">
              <w:rPr>
                <w:rFonts w:ascii="Arial" w:hAnsi="Arial" w:cs="Arial"/>
                <w:bCs/>
                <w:lang w:val="es-CO"/>
              </w:rPr>
              <w:t>Convenio</w:t>
            </w:r>
          </w:p>
        </w:tc>
        <w:tc>
          <w:tcPr>
            <w:tcW w:w="169" w:type="dxa"/>
            <w:tcBorders>
              <w:top w:val="nil"/>
              <w:left w:val="single" w:color="auto" w:sz="4" w:space="0"/>
              <w:bottom w:val="nil"/>
              <w:right w:val="single" w:color="auto" w:sz="4" w:space="0"/>
            </w:tcBorders>
          </w:tcPr>
          <w:p w:rsidRPr="004C6FBF" w:rsidR="009C35A5" w:rsidRDefault="009C35A5" w14:paraId="42483BF7" w14:textId="77777777">
            <w:pPr>
              <w:keepNext/>
              <w:outlineLvl w:val="0"/>
              <w:rPr>
                <w:rFonts w:ascii="Arial" w:hAnsi="Arial" w:cs="Arial"/>
                <w:bCs/>
                <w:lang w:val="es-CO"/>
              </w:rPr>
            </w:pPr>
          </w:p>
        </w:tc>
        <w:tc>
          <w:tcPr>
            <w:tcW w:w="1493"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843348" w14:paraId="68314A9F" w14:textId="2CC33500">
            <w:pPr>
              <w:keepNext/>
              <w:jc w:val="center"/>
              <w:outlineLvl w:val="0"/>
              <w:rPr>
                <w:rFonts w:ascii="Arial" w:hAnsi="Arial" w:cs="Arial"/>
                <w:bCs/>
                <w:lang w:val="es-CO"/>
              </w:rPr>
            </w:pPr>
            <w:r w:rsidRPr="00843348">
              <w:rPr>
                <w:rFonts w:ascii="Arial" w:hAnsi="Arial" w:cs="Arial"/>
                <w:bCs/>
                <w:lang w:val="es-CO"/>
              </w:rPr>
              <w:t>7124556</w:t>
            </w:r>
          </w:p>
        </w:tc>
        <w:tc>
          <w:tcPr>
            <w:tcW w:w="1599"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912A78" w14:paraId="46089213" w14:textId="1EEAD64B">
            <w:pPr>
              <w:keepNext/>
              <w:jc w:val="center"/>
              <w:outlineLvl w:val="0"/>
              <w:rPr>
                <w:rFonts w:ascii="Arial" w:hAnsi="Arial" w:cs="Arial"/>
                <w:bCs/>
                <w:lang w:val="es-CO"/>
              </w:rPr>
            </w:pPr>
            <w:r>
              <w:rPr>
                <w:rFonts w:ascii="Arial" w:hAnsi="Arial" w:cs="Arial"/>
                <w:bCs/>
                <w:lang w:val="es-CO"/>
              </w:rPr>
              <w:t>9</w:t>
            </w:r>
            <w:r w:rsidR="00843348">
              <w:rPr>
                <w:rFonts w:ascii="Arial" w:hAnsi="Arial" w:cs="Arial"/>
                <w:bCs/>
                <w:lang w:val="es-CO"/>
              </w:rPr>
              <w:t xml:space="preserve"> de diciembre de 2024</w:t>
            </w:r>
          </w:p>
        </w:tc>
        <w:tc>
          <w:tcPr>
            <w:tcW w:w="1440"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843348" w14:paraId="51D8B459" w14:textId="7DB91BB0">
            <w:pPr>
              <w:keepNext/>
              <w:jc w:val="center"/>
              <w:outlineLvl w:val="0"/>
              <w:rPr>
                <w:rFonts w:ascii="Arial" w:hAnsi="Arial" w:cs="Arial"/>
                <w:bCs/>
                <w:lang w:val="es-CO"/>
              </w:rPr>
            </w:pPr>
            <w:r>
              <w:rPr>
                <w:rFonts w:ascii="Arial" w:hAnsi="Arial" w:cs="Arial"/>
                <w:bCs/>
                <w:lang w:val="es-CO"/>
              </w:rPr>
              <w:t>10 de diciembre de 2024</w:t>
            </w:r>
          </w:p>
        </w:tc>
        <w:tc>
          <w:tcPr>
            <w:tcW w:w="1355"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912A78" w14:paraId="018BA52F" w14:textId="02779B70">
            <w:pPr>
              <w:keepNext/>
              <w:jc w:val="center"/>
              <w:outlineLvl w:val="0"/>
              <w:rPr>
                <w:rFonts w:ascii="Arial" w:hAnsi="Arial" w:cs="Arial"/>
                <w:bCs/>
                <w:lang w:val="es-CO"/>
              </w:rPr>
            </w:pPr>
            <w:r>
              <w:rPr>
                <w:rFonts w:ascii="Arial" w:hAnsi="Arial" w:cs="Arial"/>
                <w:bCs/>
                <w:lang w:val="es-CO"/>
              </w:rPr>
              <w:t>4 meses</w:t>
            </w:r>
          </w:p>
        </w:tc>
        <w:tc>
          <w:tcPr>
            <w:tcW w:w="2065" w:type="dxa"/>
            <w:tcBorders>
              <w:top w:val="single" w:color="auto" w:sz="4" w:space="0"/>
              <w:left w:val="single" w:color="auto" w:sz="4" w:space="0"/>
              <w:bottom w:val="single" w:color="auto" w:sz="4" w:space="0"/>
              <w:right w:val="single" w:color="auto" w:sz="4" w:space="0"/>
            </w:tcBorders>
            <w:vAlign w:val="center"/>
          </w:tcPr>
          <w:p w:rsidRPr="004C6FBF" w:rsidR="009C35A5" w:rsidP="00843348" w:rsidRDefault="00843348" w14:paraId="654CB04C" w14:textId="6D568357">
            <w:pPr>
              <w:keepNext/>
              <w:jc w:val="center"/>
              <w:outlineLvl w:val="0"/>
              <w:rPr>
                <w:rFonts w:ascii="Arial" w:hAnsi="Arial" w:cs="Arial"/>
                <w:bCs/>
                <w:lang w:val="es-CO"/>
              </w:rPr>
            </w:pPr>
            <w:r>
              <w:rPr>
                <w:rFonts w:ascii="Arial" w:hAnsi="Arial" w:cs="Arial"/>
                <w:bCs/>
                <w:lang w:val="es-CO"/>
              </w:rPr>
              <w:t>09 de abril de 2025</w:t>
            </w:r>
          </w:p>
        </w:tc>
      </w:tr>
    </w:tbl>
    <w:p w:rsidRPr="004C6FBF" w:rsidR="009C35A5" w:rsidP="009C35A5" w:rsidRDefault="009C35A5" w14:paraId="0698A9F5" w14:textId="77777777">
      <w:pPr>
        <w:rPr>
          <w:rFonts w:ascii="Arial" w:hAnsi="Arial" w:cs="Arial"/>
          <w:lang w:val="es-CO"/>
        </w:rPr>
      </w:pPr>
    </w:p>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873"/>
        <w:gridCol w:w="7789"/>
        <w:gridCol w:w="128"/>
      </w:tblGrid>
      <w:tr w:rsidRPr="004C6FBF" w:rsidR="009C35A5" w:rsidTr="3567B092" w14:paraId="61B692A0" w14:textId="77777777">
        <w:trPr>
          <w:trHeight w:val="601"/>
        </w:trPr>
        <w:tc>
          <w:tcPr>
            <w:tcW w:w="1873" w:type="dxa"/>
            <w:tcMar/>
            <w:vAlign w:val="center"/>
          </w:tcPr>
          <w:p w:rsidRPr="004C6FBF" w:rsidR="009C35A5" w:rsidRDefault="009C35A5" w14:paraId="29BCBF99" w14:textId="77777777">
            <w:pPr>
              <w:keepNext/>
              <w:outlineLvl w:val="0"/>
              <w:rPr>
                <w:rFonts w:ascii="Arial" w:hAnsi="Arial" w:cs="Arial"/>
                <w:b/>
                <w:bCs/>
                <w:lang w:val="es-CO"/>
              </w:rPr>
            </w:pPr>
            <w:r w:rsidRPr="004C6FBF">
              <w:rPr>
                <w:rFonts w:ascii="Arial" w:hAnsi="Arial" w:cs="Arial"/>
                <w:b/>
                <w:bCs/>
                <w:lang w:val="es-CO"/>
              </w:rPr>
              <w:t>Contratista</w:t>
            </w:r>
          </w:p>
        </w:tc>
        <w:tc>
          <w:tcPr>
            <w:tcW w:w="7917" w:type="dxa"/>
            <w:gridSpan w:val="2"/>
            <w:tcMar/>
            <w:vAlign w:val="center"/>
          </w:tcPr>
          <w:p w:rsidRPr="00843348" w:rsidR="009C35A5" w:rsidRDefault="00843348" w14:paraId="490F0EC6" w14:textId="7CCCD98D">
            <w:pPr>
              <w:keepNext/>
              <w:outlineLvl w:val="0"/>
              <w:rPr>
                <w:rFonts w:ascii="Arial" w:hAnsi="Arial" w:cs="Arial"/>
                <w:bCs/>
                <w:lang w:val="es-CO"/>
              </w:rPr>
            </w:pPr>
            <w:r w:rsidRPr="00843348">
              <w:rPr>
                <w:rFonts w:ascii="Arial" w:hAnsi="Arial" w:cs="Arial"/>
                <w:bCs/>
                <w:lang w:val="es-CO"/>
              </w:rPr>
              <w:t>Subred integrada de Servicios de Salud Sur Occidente</w:t>
            </w:r>
            <w:r w:rsidR="00C512D0">
              <w:rPr>
                <w:rFonts w:ascii="Arial" w:hAnsi="Arial" w:cs="Arial"/>
                <w:bCs/>
                <w:lang w:val="es-CO"/>
              </w:rPr>
              <w:t xml:space="preserve"> E.</w:t>
            </w:r>
            <w:proofErr w:type="gramStart"/>
            <w:r w:rsidR="00C512D0">
              <w:rPr>
                <w:rFonts w:ascii="Arial" w:hAnsi="Arial" w:cs="Arial"/>
                <w:bCs/>
                <w:lang w:val="es-CO"/>
              </w:rPr>
              <w:t>S.E</w:t>
            </w:r>
            <w:proofErr w:type="gramEnd"/>
          </w:p>
        </w:tc>
      </w:tr>
      <w:tr w:rsidRPr="004C6FBF" w:rsidR="009C35A5" w:rsidTr="3567B092" w14:paraId="7570F5B5" w14:textId="77777777">
        <w:trPr>
          <w:trHeight w:val="733"/>
        </w:trPr>
        <w:tc>
          <w:tcPr>
            <w:tcW w:w="1873" w:type="dxa"/>
            <w:tcMar/>
            <w:vAlign w:val="center"/>
          </w:tcPr>
          <w:p w:rsidRPr="004C6FBF" w:rsidR="009C35A5" w:rsidRDefault="1673F932" w14:paraId="3423F604" w14:textId="2EA6B957">
            <w:pPr>
              <w:keepNext/>
              <w:outlineLvl w:val="0"/>
              <w:rPr>
                <w:rFonts w:ascii="Arial" w:hAnsi="Arial" w:cs="Arial"/>
                <w:b/>
                <w:bCs/>
                <w:lang w:val="es-CO"/>
              </w:rPr>
            </w:pPr>
            <w:r w:rsidRPr="419F0F34">
              <w:rPr>
                <w:rFonts w:ascii="Arial" w:hAnsi="Arial" w:cs="Arial"/>
                <w:b/>
                <w:bCs/>
                <w:lang w:val="es-CO"/>
              </w:rPr>
              <w:t>S</w:t>
            </w:r>
            <w:r w:rsidRPr="419F0F34" w:rsidR="009C35A5">
              <w:rPr>
                <w:rFonts w:ascii="Arial" w:hAnsi="Arial" w:cs="Arial"/>
                <w:b/>
                <w:bCs/>
                <w:lang w:val="es-CO"/>
              </w:rPr>
              <w:t xml:space="preserve">upervisor/ Interventor  </w:t>
            </w:r>
          </w:p>
        </w:tc>
        <w:tc>
          <w:tcPr>
            <w:tcW w:w="7917" w:type="dxa"/>
            <w:gridSpan w:val="2"/>
            <w:tcMar/>
            <w:vAlign w:val="center"/>
          </w:tcPr>
          <w:p w:rsidRPr="00EC710C" w:rsidR="00EC710C" w:rsidP="00EC710C" w:rsidRDefault="00EC710C" w14:paraId="3F4A7F04" w14:textId="77777777">
            <w:pPr>
              <w:pStyle w:val="Default"/>
              <w:rPr>
                <w:b/>
                <w:bCs/>
                <w:sz w:val="22"/>
                <w:szCs w:val="22"/>
              </w:rPr>
            </w:pPr>
            <w:r w:rsidRPr="00EC710C">
              <w:rPr>
                <w:b/>
                <w:bCs/>
                <w:sz w:val="22"/>
                <w:szCs w:val="22"/>
              </w:rPr>
              <w:t>MARCELA MARTINEZ CONTRERAS</w:t>
            </w:r>
          </w:p>
          <w:p w:rsidRPr="00EC710C" w:rsidR="00EC710C" w:rsidP="287DC56D" w:rsidRDefault="00EC710C" w14:paraId="1A4E9BBB" w14:textId="59BB9A6D">
            <w:pPr>
              <w:pStyle w:val="Default"/>
              <w:rPr>
                <w:b w:val="0"/>
                <w:bCs w:val="0"/>
                <w:sz w:val="22"/>
                <w:szCs w:val="22"/>
              </w:rPr>
            </w:pPr>
            <w:r w:rsidRPr="3567B092" w:rsidR="0B84A57C">
              <w:rPr>
                <w:sz w:val="22"/>
                <w:szCs w:val="22"/>
              </w:rPr>
              <w:t xml:space="preserve">Subdirectora de Acciones </w:t>
            </w:r>
            <w:r w:rsidRPr="3567B092" w:rsidR="0F596207">
              <w:rPr>
                <w:sz w:val="22"/>
                <w:szCs w:val="22"/>
              </w:rPr>
              <w:t xml:space="preserve">Colectivas </w:t>
            </w:r>
            <w:r w:rsidRPr="3567B092" w:rsidR="1D4B3C00">
              <w:rPr>
                <w:sz w:val="22"/>
                <w:szCs w:val="22"/>
              </w:rPr>
              <w:t xml:space="preserve">- </w:t>
            </w:r>
            <w:r w:rsidRPr="3567B092" w:rsidR="0F596207">
              <w:rPr>
                <w:sz w:val="22"/>
                <w:szCs w:val="22"/>
              </w:rPr>
              <w:t>Código</w:t>
            </w:r>
            <w:r w:rsidRPr="3567B092" w:rsidR="62BDE219">
              <w:rPr>
                <w:sz w:val="22"/>
                <w:szCs w:val="22"/>
              </w:rPr>
              <w:t xml:space="preserve"> </w:t>
            </w:r>
            <w:r w:rsidRPr="3567B092" w:rsidR="0F596207">
              <w:rPr>
                <w:b w:val="0"/>
                <w:bCs w:val="0"/>
                <w:sz w:val="22"/>
                <w:szCs w:val="22"/>
              </w:rPr>
              <w:t>068 Grado 06</w:t>
            </w:r>
          </w:p>
          <w:p w:rsidRPr="00EC710C" w:rsidR="00EC710C" w:rsidP="00EC710C" w:rsidRDefault="00EC710C" w14:paraId="58AFBF63" w14:textId="03C3471D">
            <w:pPr>
              <w:pStyle w:val="Default"/>
              <w:rPr>
                <w:b/>
                <w:bCs/>
                <w:sz w:val="22"/>
                <w:szCs w:val="22"/>
              </w:rPr>
            </w:pPr>
            <w:r w:rsidRPr="00EC710C">
              <w:rPr>
                <w:sz w:val="22"/>
                <w:szCs w:val="22"/>
              </w:rPr>
              <w:t>Supervisora</w:t>
            </w:r>
          </w:p>
          <w:p w:rsidRPr="00EC710C" w:rsidR="00EC710C" w:rsidP="00EC710C" w:rsidRDefault="00EC710C" w14:paraId="10F25DB2" w14:textId="77777777">
            <w:pPr>
              <w:pStyle w:val="Default"/>
              <w:rPr>
                <w:b/>
                <w:bCs/>
                <w:sz w:val="22"/>
                <w:szCs w:val="22"/>
              </w:rPr>
            </w:pPr>
          </w:p>
          <w:p w:rsidRPr="00EC710C" w:rsidR="00EC710C" w:rsidP="00EC710C" w:rsidRDefault="00EC710C" w14:paraId="05152D72" w14:textId="41F34CCF">
            <w:pPr>
              <w:pStyle w:val="Default"/>
              <w:rPr>
                <w:sz w:val="22"/>
                <w:szCs w:val="22"/>
              </w:rPr>
            </w:pPr>
            <w:r w:rsidRPr="287DC56D" w:rsidR="67248426">
              <w:rPr>
                <w:b w:val="1"/>
                <w:bCs w:val="1"/>
                <w:sz w:val="22"/>
                <w:szCs w:val="22"/>
              </w:rPr>
              <w:t xml:space="preserve">JOHANNA ANDREA TORRES RUIZ </w:t>
            </w:r>
            <w:r w:rsidRPr="287DC56D" w:rsidR="4C661517">
              <w:rPr>
                <w:b w:val="1"/>
                <w:bCs w:val="1"/>
                <w:sz w:val="22"/>
                <w:szCs w:val="22"/>
              </w:rPr>
              <w:t xml:space="preserve"> </w:t>
            </w:r>
          </w:p>
          <w:p w:rsidRPr="00EC710C" w:rsidR="00EC710C" w:rsidP="00EC710C" w:rsidRDefault="00EC710C" w14:paraId="187D1E72" w14:textId="3D62B482">
            <w:pPr>
              <w:pStyle w:val="Default"/>
              <w:rPr>
                <w:sz w:val="22"/>
                <w:szCs w:val="22"/>
              </w:rPr>
            </w:pPr>
            <w:r w:rsidRPr="3567B092" w:rsidR="0B84A57C">
              <w:rPr>
                <w:sz w:val="22"/>
                <w:szCs w:val="22"/>
              </w:rPr>
              <w:t xml:space="preserve">Asesora de </w:t>
            </w:r>
            <w:r w:rsidRPr="3567B092" w:rsidR="39F5B22E">
              <w:rPr>
                <w:sz w:val="22"/>
                <w:szCs w:val="22"/>
              </w:rPr>
              <w:t>D</w:t>
            </w:r>
            <w:r w:rsidRPr="3567B092" w:rsidR="39F5B22E">
              <w:rPr>
                <w:sz w:val="22"/>
                <w:szCs w:val="22"/>
              </w:rPr>
              <w:t>espacho</w:t>
            </w:r>
            <w:r w:rsidRPr="3567B092" w:rsidR="021EC320">
              <w:rPr>
                <w:sz w:val="22"/>
                <w:szCs w:val="22"/>
              </w:rPr>
              <w:t xml:space="preserve"> </w:t>
            </w:r>
            <w:r w:rsidRPr="3567B092" w:rsidR="534D7A79">
              <w:rPr>
                <w:sz w:val="22"/>
                <w:szCs w:val="22"/>
              </w:rPr>
              <w:t>- Código</w:t>
            </w:r>
            <w:r w:rsidRPr="3567B092" w:rsidR="18C54932">
              <w:rPr>
                <w:sz w:val="22"/>
                <w:szCs w:val="22"/>
              </w:rPr>
              <w:t xml:space="preserve"> 105</w:t>
            </w:r>
            <w:r w:rsidRPr="3567B092" w:rsidR="2B62B2CF">
              <w:rPr>
                <w:sz w:val="22"/>
                <w:szCs w:val="22"/>
              </w:rPr>
              <w:t xml:space="preserve"> </w:t>
            </w:r>
            <w:r w:rsidRPr="3567B092" w:rsidR="18C54932">
              <w:rPr>
                <w:sz w:val="22"/>
                <w:szCs w:val="22"/>
              </w:rPr>
              <w:t>Grado 07</w:t>
            </w:r>
          </w:p>
          <w:p w:rsidRPr="0053707B" w:rsidR="009C35A5" w:rsidP="00EC710C" w:rsidRDefault="00EC710C" w14:paraId="62A1D4E3" w14:textId="470AC8B9">
            <w:pPr>
              <w:keepNext/>
              <w:outlineLvl w:val="0"/>
              <w:rPr>
                <w:rFonts w:ascii="Arial" w:hAnsi="Arial" w:cs="Arial"/>
                <w:bCs/>
                <w:color w:val="0070C0"/>
                <w:lang w:val="es-CO"/>
              </w:rPr>
            </w:pPr>
            <w:r w:rsidRPr="00EC710C">
              <w:rPr>
                <w:rFonts w:ascii="Arial" w:hAnsi="Arial" w:cs="Arial"/>
                <w:sz w:val="22"/>
                <w:szCs w:val="22"/>
              </w:rPr>
              <w:t>Supervisora</w:t>
            </w:r>
            <w:r>
              <w:rPr>
                <w:sz w:val="22"/>
                <w:szCs w:val="22"/>
              </w:rPr>
              <w:t xml:space="preserve"> </w:t>
            </w:r>
          </w:p>
        </w:tc>
      </w:tr>
      <w:tr w:rsidRPr="004C6FBF" w:rsidR="009C35A5" w:rsidTr="3567B092" w14:paraId="56B09B82" w14:textId="77777777">
        <w:trPr>
          <w:trHeight w:val="5115"/>
        </w:trPr>
        <w:tc>
          <w:tcPr>
            <w:tcW w:w="1873" w:type="dxa"/>
            <w:tcMar/>
            <w:vAlign w:val="center"/>
          </w:tcPr>
          <w:p w:rsidRPr="004C6FBF" w:rsidR="009C35A5" w:rsidRDefault="009C35A5" w14:paraId="098F1A84" w14:textId="77777777">
            <w:pPr>
              <w:keepNext/>
              <w:outlineLvl w:val="0"/>
              <w:rPr>
                <w:rFonts w:ascii="Arial" w:hAnsi="Arial" w:cs="Arial"/>
                <w:b/>
                <w:bCs/>
                <w:lang w:val="es-CO"/>
              </w:rPr>
            </w:pPr>
            <w:r w:rsidRPr="004C6FBF">
              <w:rPr>
                <w:rFonts w:ascii="Arial" w:hAnsi="Arial" w:cs="Arial"/>
                <w:b/>
                <w:bCs/>
                <w:lang w:val="es-CO"/>
              </w:rPr>
              <w:t>Objeto</w:t>
            </w:r>
          </w:p>
        </w:tc>
        <w:tc>
          <w:tcPr>
            <w:tcW w:w="7917" w:type="dxa"/>
            <w:gridSpan w:val="2"/>
            <w:tcMar/>
            <w:vAlign w:val="center"/>
          </w:tcPr>
          <w:p w:rsidRPr="0020301F" w:rsidR="0020301F" w:rsidP="287DC56D" w:rsidRDefault="00E00F13" w14:paraId="5BAD2913" w14:textId="020664B6" w14:noSpellErr="1">
            <w:pPr>
              <w:keepNext w:val="1"/>
              <w:jc w:val="both"/>
              <w:outlineLvl w:val="0"/>
              <w:rPr>
                <w:rFonts w:ascii="Arial" w:hAnsi="Arial" w:cs="Arial"/>
                <w:lang w:val="es-CO"/>
              </w:rPr>
            </w:pPr>
            <w:r w:rsidRPr="3567B092" w:rsidR="2B625B6B">
              <w:rPr>
                <w:rFonts w:ascii="Arial" w:hAnsi="Arial" w:cs="Arial"/>
                <w:lang w:val="es-CO"/>
              </w:rPr>
              <w:t>Aunar esfuerzos entre el FFDS y la Subred Integrada</w:t>
            </w:r>
            <w:r w:rsidRPr="3567B092" w:rsidR="2B625B6B">
              <w:rPr>
                <w:rFonts w:ascii="Arial" w:hAnsi="Arial" w:cs="Arial"/>
                <w:lang w:val="es-CO"/>
              </w:rPr>
              <w:t xml:space="preserve"> </w:t>
            </w:r>
            <w:r w:rsidRPr="3567B092" w:rsidR="2B625B6B">
              <w:rPr>
                <w:rFonts w:ascii="Arial" w:hAnsi="Arial" w:cs="Arial"/>
                <w:lang w:val="es-CO"/>
              </w:rPr>
              <w:t>de Servicios de Salud Sur Occidente E.S.E, para realizar actividades de gestión del riesgo</w:t>
            </w:r>
            <w:r w:rsidRPr="3567B092" w:rsidR="2B625B6B">
              <w:rPr>
                <w:rFonts w:ascii="Arial" w:hAnsi="Arial" w:cs="Arial"/>
                <w:lang w:val="es-CO"/>
              </w:rPr>
              <w:t xml:space="preserve"> </w:t>
            </w:r>
            <w:r w:rsidRPr="3567B092" w:rsidR="2B625B6B">
              <w:rPr>
                <w:rFonts w:ascii="Arial" w:hAnsi="Arial" w:cs="Arial"/>
                <w:lang w:val="es-CO"/>
              </w:rPr>
              <w:t>individual y colectivo, y de promoción para el cuidado de la salud, en la modalidad extramural de</w:t>
            </w:r>
            <w:r w:rsidRPr="3567B092" w:rsidR="2B625B6B">
              <w:rPr>
                <w:rFonts w:ascii="Arial" w:hAnsi="Arial" w:cs="Arial"/>
                <w:lang w:val="es-CO"/>
              </w:rPr>
              <w:t xml:space="preserve"> </w:t>
            </w:r>
            <w:r w:rsidRPr="3567B092" w:rsidR="2B625B6B">
              <w:rPr>
                <w:rFonts w:ascii="Arial" w:hAnsi="Arial" w:cs="Arial"/>
                <w:lang w:val="es-CO"/>
              </w:rPr>
              <w:t>acuerdo con las necesidades y prioridades de la población a nivel individual, familiar y territorial</w:t>
            </w:r>
            <w:r w:rsidRPr="3567B092" w:rsidR="2FD7B74D">
              <w:rPr>
                <w:rFonts w:ascii="Arial" w:hAnsi="Arial" w:cs="Arial"/>
                <w:lang w:val="es-CO"/>
              </w:rPr>
              <w:t xml:space="preserve"> </w:t>
            </w:r>
            <w:r w:rsidRPr="3567B092" w:rsidR="2B625B6B">
              <w:rPr>
                <w:rFonts w:ascii="Arial" w:hAnsi="Arial" w:cs="Arial"/>
                <w:lang w:val="es-CO"/>
              </w:rPr>
              <w:t>en el Distrito Capital, en concordancia con las normas que regulan el sistema general de</w:t>
            </w:r>
            <w:r w:rsidRPr="3567B092" w:rsidR="2FD7B74D">
              <w:rPr>
                <w:rFonts w:ascii="Arial" w:hAnsi="Arial" w:cs="Arial"/>
                <w:lang w:val="es-CO"/>
              </w:rPr>
              <w:t xml:space="preserve"> </w:t>
            </w:r>
            <w:r w:rsidRPr="3567B092" w:rsidR="2B625B6B">
              <w:rPr>
                <w:rFonts w:ascii="Arial" w:hAnsi="Arial" w:cs="Arial"/>
                <w:lang w:val="es-CO"/>
              </w:rPr>
              <w:t>seguridad social en salud, el plan territorial en salud y el modelo de atención en salud “MAS</w:t>
            </w:r>
            <w:r w:rsidRPr="3567B092" w:rsidR="2FD7B74D">
              <w:rPr>
                <w:rFonts w:ascii="Arial" w:hAnsi="Arial" w:cs="Arial"/>
                <w:lang w:val="es-CO"/>
              </w:rPr>
              <w:t xml:space="preserve"> </w:t>
            </w:r>
            <w:r w:rsidRPr="3567B092" w:rsidR="2B625B6B">
              <w:rPr>
                <w:rFonts w:ascii="Arial" w:hAnsi="Arial" w:cs="Arial"/>
                <w:lang w:val="es-CO"/>
              </w:rPr>
              <w:t>Bienestar</w:t>
            </w:r>
            <w:r w:rsidRPr="3567B092" w:rsidR="2B625B6B">
              <w:rPr>
                <w:rFonts w:ascii="Arial" w:hAnsi="Arial" w:cs="Arial"/>
                <w:lang w:val="es-CO"/>
              </w:rPr>
              <w:t>”</w:t>
            </w:r>
          </w:p>
          <w:p w:rsidRPr="0020301F" w:rsidR="0020301F" w:rsidP="287DC56D" w:rsidRDefault="00E00F13" w14:paraId="7F347E95" w14:textId="5F39EE15">
            <w:pPr>
              <w:keepNext w:val="1"/>
              <w:jc w:val="both"/>
              <w:outlineLvl w:val="0"/>
              <w:rPr>
                <w:rFonts w:ascii="Arial" w:hAnsi="Arial" w:cs="Arial"/>
                <w:lang w:val="es-CO"/>
              </w:rPr>
            </w:pPr>
          </w:p>
          <w:p w:rsidRPr="0020301F" w:rsidR="0020301F" w:rsidP="287DC56D" w:rsidRDefault="00E00F13" w14:paraId="51F8F3DF" w14:textId="157CD65D">
            <w:pPr>
              <w:pStyle w:val="Normal"/>
              <w:keepNext w:val="1"/>
              <w:jc w:val="both"/>
              <w:outlineLvl w:val="0"/>
              <w:rPr>
                <w:rFonts w:ascii="Arial" w:hAnsi="Arial" w:cs="Arial"/>
                <w:noProof w:val="0"/>
                <w:lang w:val="es-CO"/>
              </w:rPr>
            </w:pPr>
            <w:r w:rsidRPr="287DC56D" w:rsidR="4A46182F">
              <w:rPr>
                <w:rFonts w:ascii="Arial" w:hAnsi="Arial" w:eastAsia="Times New Roman" w:cs="Arial"/>
                <w:color w:val="auto"/>
                <w:lang w:val="es-CO" w:eastAsia="es-ES" w:bidi="ar-SA"/>
              </w:rPr>
              <w:t xml:space="preserve">Alcance: A través de este convenio se aunarán esfuerzos entre el FFDS-SDS y la Subred Integrada de Servicios de Salud Sur Occidente E.S.E; en cumplimiento del objeto del convenio, las partes se comprometen a aportar los recursos económicos, técnicos y administrativos, de acuerdo con los compromisos de cada entidad, para la implementación de actividades de gestión del riesgo individual y colectivo, y de promoción para el cuidado de la salud, en la modalidad extramural de acuerdo con las necesidades y prioridades de la población a nivel individual, familiar y territorial en el Distrito Capital; de acuerdo con el Plan Territorial de Salud y las metas de los proyectos de inversión, los lineamientos señalados en los Anexos </w:t>
            </w:r>
            <w:r w:rsidRPr="287DC56D" w:rsidR="4A46182F">
              <w:rPr>
                <w:rFonts w:ascii="Arial" w:hAnsi="Arial" w:eastAsia="Times New Roman" w:cs="Arial"/>
                <w:noProof w:val="0"/>
                <w:color w:val="auto"/>
                <w:lang w:val="es-CO" w:eastAsia="es-ES" w:bidi="ar-SA"/>
              </w:rPr>
              <w:t>Nº</w:t>
            </w:r>
            <w:r w:rsidRPr="287DC56D" w:rsidR="4A46182F">
              <w:rPr>
                <w:rFonts w:ascii="Arial" w:hAnsi="Arial" w:eastAsia="Times New Roman" w:cs="Arial"/>
                <w:noProof w:val="0"/>
                <w:color w:val="auto"/>
                <w:lang w:val="es-CO" w:eastAsia="es-ES" w:bidi="ar-SA"/>
              </w:rPr>
              <w:t xml:space="preserve"> 5 “lineamientos técnico”; Anexo </w:t>
            </w:r>
            <w:r w:rsidRPr="287DC56D" w:rsidR="4A46182F">
              <w:rPr>
                <w:rFonts w:ascii="Arial" w:hAnsi="Arial" w:eastAsia="Times New Roman" w:cs="Arial"/>
                <w:noProof w:val="0"/>
                <w:color w:val="auto"/>
                <w:lang w:val="es-CO" w:eastAsia="es-ES" w:bidi="ar-SA"/>
              </w:rPr>
              <w:t>Nº</w:t>
            </w:r>
            <w:r w:rsidRPr="287DC56D" w:rsidR="4A46182F">
              <w:rPr>
                <w:rFonts w:ascii="Arial" w:hAnsi="Arial" w:eastAsia="Times New Roman" w:cs="Arial"/>
                <w:noProof w:val="0"/>
                <w:color w:val="auto"/>
                <w:lang w:val="es-CO" w:eastAsia="es-ES" w:bidi="ar-SA"/>
              </w:rPr>
              <w:t xml:space="preserve"> 6 “ Plan Programático y Presupuestal -PPP”, Anexo </w:t>
            </w:r>
            <w:r w:rsidRPr="287DC56D" w:rsidR="4A46182F">
              <w:rPr>
                <w:rFonts w:ascii="Arial" w:hAnsi="Arial" w:eastAsia="Times New Roman" w:cs="Arial"/>
                <w:noProof w:val="0"/>
                <w:color w:val="auto"/>
                <w:lang w:val="es-CO" w:eastAsia="es-ES" w:bidi="ar-SA"/>
              </w:rPr>
              <w:t>Nº</w:t>
            </w:r>
            <w:r w:rsidRPr="287DC56D" w:rsidR="4A46182F">
              <w:rPr>
                <w:rFonts w:ascii="Arial" w:hAnsi="Arial" w:eastAsia="Times New Roman" w:cs="Arial"/>
                <w:noProof w:val="0"/>
                <w:color w:val="auto"/>
                <w:lang w:val="es-CO" w:eastAsia="es-ES" w:bidi="ar-SA"/>
              </w:rPr>
              <w:t xml:space="preserve"> 7. “Insumos requeridos” y Anexo </w:t>
            </w:r>
            <w:r w:rsidRPr="287DC56D" w:rsidR="4A46182F">
              <w:rPr>
                <w:rFonts w:ascii="Arial" w:hAnsi="Arial" w:eastAsia="Times New Roman" w:cs="Arial"/>
                <w:noProof w:val="0"/>
                <w:color w:val="auto"/>
                <w:lang w:val="es-CO" w:eastAsia="es-ES" w:bidi="ar-SA"/>
              </w:rPr>
              <w:t>N°</w:t>
            </w:r>
            <w:r w:rsidRPr="287DC56D" w:rsidR="4A46182F">
              <w:rPr>
                <w:rFonts w:ascii="Arial" w:hAnsi="Arial" w:eastAsia="Times New Roman" w:cs="Arial"/>
                <w:noProof w:val="0"/>
                <w:color w:val="auto"/>
                <w:lang w:val="es-CO" w:eastAsia="es-ES" w:bidi="ar-SA"/>
              </w:rPr>
              <w:t xml:space="preserve"> 9 “criterios de glosa”; en los cuales se establecen las directrices para la ejecución de las acciones y los productos, documentos que son de obligatorio cumplimiento por parte de la Subred.</w:t>
            </w:r>
          </w:p>
        </w:tc>
      </w:tr>
      <w:tr w:rsidRPr="004C6FBF" w:rsidR="009C35A5" w:rsidTr="3567B092" w14:paraId="22DDC13D" w14:textId="77777777">
        <w:trPr>
          <w:gridAfter w:val="1"/>
          <w:wAfter w:w="128" w:type="dxa"/>
          <w:cantSplit/>
          <w:trHeight w:val="1290"/>
        </w:trPr>
        <w:tc>
          <w:tcPr>
            <w:tcW w:w="1873" w:type="dxa"/>
            <w:tcBorders>
              <w:right w:val="single" w:color="auto" w:sz="4" w:space="0"/>
            </w:tcBorders>
            <w:tcMar/>
            <w:vAlign w:val="center"/>
          </w:tcPr>
          <w:p w:rsidRPr="004C6FBF" w:rsidR="009C35A5" w:rsidRDefault="009C35A5" w14:paraId="504AC0D6" w14:textId="77777777">
            <w:pPr>
              <w:keepNext/>
              <w:outlineLvl w:val="0"/>
              <w:rPr>
                <w:rFonts w:ascii="Arial" w:hAnsi="Arial" w:cs="Arial"/>
                <w:b/>
                <w:bCs/>
                <w:lang w:val="es-CO"/>
              </w:rPr>
            </w:pPr>
            <w:r w:rsidRPr="004C6FBF">
              <w:rPr>
                <w:rFonts w:ascii="Arial" w:hAnsi="Arial" w:cs="Arial"/>
                <w:b/>
                <w:bCs/>
                <w:lang w:val="es-CO"/>
              </w:rPr>
              <w:t xml:space="preserve">Valor inicial del contrato o convenio </w:t>
            </w:r>
          </w:p>
        </w:tc>
        <w:tc>
          <w:tcPr>
            <w:tcW w:w="7789" w:type="dxa"/>
            <w:tcBorders>
              <w:top w:val="single" w:color="auto" w:sz="4" w:space="0"/>
              <w:left w:val="nil"/>
              <w:bottom w:val="single" w:color="auto" w:sz="4" w:space="0"/>
              <w:right w:val="single" w:color="auto" w:sz="4" w:space="0"/>
            </w:tcBorders>
            <w:tcMar/>
            <w:vAlign w:val="center"/>
          </w:tcPr>
          <w:p w:rsidR="00C512D0" w:rsidP="287DC56D" w:rsidRDefault="00E569F7" w14:paraId="6B929398" w14:textId="17124DF2">
            <w:pPr>
              <w:pStyle w:val="Normal"/>
              <w:keepNext w:val="1"/>
              <w:jc w:val="both"/>
              <w:rPr>
                <w:rFonts w:ascii="Arial" w:hAnsi="Arial" w:cs="Arial"/>
                <w:lang w:val="es-CO"/>
              </w:rPr>
            </w:pPr>
            <w:r w:rsidRPr="3567B092" w:rsidR="370D0837">
              <w:rPr>
                <w:rFonts w:ascii="Arial" w:hAnsi="Arial" w:eastAsia="Times New Roman" w:cs="Arial"/>
                <w:noProof w:val="0"/>
                <w:color w:val="auto"/>
                <w:lang w:val="es-CO" w:eastAsia="es-ES" w:bidi="ar-SA"/>
              </w:rPr>
              <w:t xml:space="preserve">Con base en los soportes presupuestales, el respectivo estudio de mercado y análisis del sector que forman parte de </w:t>
            </w:r>
            <w:r w:rsidRPr="3567B092" w:rsidR="063D5008">
              <w:rPr>
                <w:rFonts w:ascii="Arial" w:hAnsi="Arial" w:eastAsia="Times New Roman" w:cs="Arial"/>
                <w:noProof w:val="0"/>
                <w:color w:val="auto"/>
                <w:lang w:val="es-CO" w:eastAsia="es-ES" w:bidi="ar-SA"/>
              </w:rPr>
              <w:t>convenio</w:t>
            </w:r>
            <w:r w:rsidRPr="3567B092" w:rsidR="370D0837">
              <w:rPr>
                <w:rFonts w:ascii="Arial" w:hAnsi="Arial" w:eastAsia="Times New Roman" w:cs="Arial"/>
                <w:noProof w:val="0"/>
                <w:color w:val="auto"/>
                <w:lang w:val="es-CO" w:eastAsia="es-ES" w:bidi="ar-SA"/>
              </w:rPr>
              <w:t>, las partes, determinaron que el valor total, para ejecutar las intervenciones, procedimientos, actividades y gestión de insumos del convenio en pesos constantes es</w:t>
            </w:r>
            <w:r w:rsidRPr="3567B092" w:rsidR="370D0837">
              <w:rPr>
                <w:rFonts w:ascii="Arial" w:hAnsi="Arial" w:eastAsia="Times New Roman" w:cs="Arial"/>
                <w:noProof w:val="0"/>
                <w:color w:val="auto"/>
                <w:lang w:val="es-CO" w:eastAsia="es-ES" w:bidi="ar-SA"/>
              </w:rPr>
              <w:t xml:space="preserve"> </w:t>
            </w:r>
            <w:r w:rsidRPr="3567B092" w:rsidR="370D0837">
              <w:rPr>
                <w:rFonts w:ascii="Arial" w:hAnsi="Arial" w:eastAsia="Arial" w:cs="Arial"/>
                <w:b w:val="0"/>
                <w:bCs w:val="0"/>
                <w:noProof w:val="0"/>
                <w:sz w:val="20"/>
                <w:szCs w:val="20"/>
                <w:lang w:val="es-CO"/>
              </w:rPr>
              <w:t>d</w:t>
            </w:r>
            <w:r w:rsidRPr="3567B092" w:rsidR="537F4FCA">
              <w:rPr>
                <w:rFonts w:ascii="Arial" w:hAnsi="Arial" w:eastAsia="Arial" w:cs="Arial"/>
                <w:b w:val="0"/>
                <w:bCs w:val="0"/>
                <w:sz w:val="20"/>
                <w:szCs w:val="20"/>
                <w:lang w:val="es-CO"/>
              </w:rPr>
              <w:t>e</w:t>
            </w:r>
            <w:r w:rsidRPr="3567B092" w:rsidR="537F4FCA">
              <w:rPr>
                <w:rFonts w:ascii="Arial" w:hAnsi="Arial" w:cs="Arial"/>
                <w:b w:val="0"/>
                <w:bCs w:val="0"/>
                <w:lang w:val="es-CO"/>
              </w:rPr>
              <w:t xml:space="preserve"> hasta por la suma de</w:t>
            </w:r>
            <w:r w:rsidRPr="3567B092" w:rsidR="537F4FCA">
              <w:rPr>
                <w:rFonts w:ascii="Arial" w:hAnsi="Arial" w:cs="Arial"/>
                <w:b w:val="1"/>
                <w:bCs w:val="1"/>
                <w:lang w:val="es-CO"/>
              </w:rPr>
              <w:t xml:space="preserve"> </w:t>
            </w:r>
            <w:r w:rsidRPr="3567B092" w:rsidR="6C63F7CF">
              <w:rPr>
                <w:rFonts w:ascii="Arial" w:hAnsi="Arial" w:cs="Arial"/>
                <w:b w:val="1"/>
                <w:bCs w:val="1"/>
                <w:lang w:val="es-CO"/>
              </w:rPr>
              <w:t>SEIS</w:t>
            </w:r>
            <w:r w:rsidRPr="3567B092" w:rsidR="6C63F7CF">
              <w:rPr>
                <w:rFonts w:ascii="Arial" w:hAnsi="Arial" w:cs="Arial"/>
                <w:b w:val="1"/>
                <w:bCs w:val="1"/>
                <w:lang w:val="es-CO"/>
              </w:rPr>
              <w:t xml:space="preserve"> MIL TRESCIENTOS SESENTA Y TRES MILLONES TRESCIENTOS SESENTA Y NUEVE MIL OCHOCIENTOS NOVENTA Y TRES EN PESOS CONSTANTES valor exento de IVA ($6.363.369.</w:t>
            </w:r>
            <w:r w:rsidRPr="3567B092" w:rsidR="6C63F7CF">
              <w:rPr>
                <w:rFonts w:ascii="Arial" w:hAnsi="Arial" w:cs="Arial"/>
                <w:b w:val="1"/>
                <w:bCs w:val="1"/>
                <w:lang w:val="es-CO"/>
              </w:rPr>
              <w:t>893</w:t>
            </w:r>
            <w:r w:rsidRPr="3567B092" w:rsidR="6C63F7CF">
              <w:rPr>
                <w:rFonts w:ascii="Arial" w:hAnsi="Arial" w:cs="Arial"/>
                <w:b w:val="1"/>
                <w:bCs w:val="1"/>
                <w:lang w:val="es-CO"/>
              </w:rPr>
              <w:t>).</w:t>
            </w:r>
            <w:r w:rsidRPr="3567B092" w:rsidR="6C63F7CF">
              <w:rPr>
                <w:rFonts w:ascii="Arial" w:hAnsi="Arial" w:cs="Arial"/>
                <w:lang w:val="es-CO"/>
              </w:rPr>
              <w:t xml:space="preserve"> </w:t>
            </w:r>
          </w:p>
          <w:p w:rsidRPr="004C6FBF" w:rsidR="009C35A5" w:rsidP="287DC56D" w:rsidRDefault="00496D2E" w14:paraId="2463F642" w14:textId="409A4046">
            <w:pPr>
              <w:keepNext w:val="1"/>
              <w:jc w:val="both"/>
              <w:outlineLvl w:val="0"/>
              <w:rPr>
                <w:rFonts w:ascii="Arial" w:hAnsi="Arial" w:eastAsia="Times New Roman" w:cs="Arial"/>
                <w:color w:val="auto"/>
                <w:lang w:val="es-CO" w:eastAsia="es-ES" w:bidi="ar-SA"/>
              </w:rPr>
            </w:pPr>
            <w:proofErr w:type="gramStart"/>
            <w:proofErr w:type="gramEnd"/>
          </w:p>
          <w:p w:rsidRPr="004C6FBF" w:rsidR="009C35A5" w:rsidP="287DC56D" w:rsidRDefault="00496D2E" w14:paraId="4762CB72" w14:textId="41E2CE44">
            <w:pPr>
              <w:keepNext/>
              <w:shd w:val="clear" w:color="auto" w:fill="FFFFFF" w:themeFill="background1"/>
              <w:spacing w:before="0" w:beforeAutospacing="off" w:after="0" w:afterAutospacing="off"/>
              <w:jc w:val="both"/>
              <w:rPr>
                <w:rFonts w:ascii="Arial" w:hAnsi="Arial" w:eastAsia="Times New Roman" w:cs="Arial"/>
                <w:b w:val="1"/>
                <w:bCs w:val="1"/>
                <w:noProof w:val="0"/>
                <w:color w:val="auto"/>
                <w:lang w:val="es-CO" w:eastAsia="es-ES" w:bidi="ar-SA"/>
              </w:rPr>
            </w:pPr>
            <w:r w:rsidRPr="287DC56D" w:rsidR="62101919">
              <w:rPr>
                <w:rFonts w:ascii="Arial" w:hAnsi="Arial" w:eastAsia="Times New Roman" w:cs="Arial"/>
                <w:noProof w:val="0"/>
                <w:color w:val="auto"/>
                <w:lang w:val="es-CO" w:eastAsia="es-ES" w:bidi="ar-SA"/>
              </w:rPr>
              <w:t xml:space="preserve">De los aportes del FFDS, se establece: </w:t>
            </w:r>
            <w:r w:rsidRPr="287DC56D" w:rsidR="156F73BC">
              <w:rPr>
                <w:rFonts w:ascii="Arial" w:hAnsi="Arial" w:eastAsia="Times New Roman" w:cs="Arial"/>
                <w:noProof w:val="0"/>
                <w:color w:val="auto"/>
                <w:lang w:val="es-CO" w:eastAsia="es-ES" w:bidi="ar-SA"/>
              </w:rPr>
              <w:t>Para la vigencia 2024</w:t>
            </w:r>
            <w:r w:rsidRPr="287DC56D" w:rsidR="62101919">
              <w:rPr>
                <w:rFonts w:ascii="Arial" w:hAnsi="Arial" w:eastAsia="Times New Roman" w:cs="Arial"/>
                <w:noProof w:val="0"/>
                <w:color w:val="auto"/>
                <w:lang w:val="es-CO" w:eastAsia="es-ES" w:bidi="ar-SA"/>
              </w:rPr>
              <w:t xml:space="preserve"> </w:t>
            </w:r>
            <w:r w:rsidRPr="287DC56D" w:rsidR="173DE955">
              <w:rPr>
                <w:rFonts w:ascii="Arial" w:hAnsi="Arial" w:eastAsia="Times New Roman" w:cs="Arial"/>
                <w:noProof w:val="0"/>
                <w:color w:val="auto"/>
                <w:lang w:val="es-CO" w:eastAsia="es-ES" w:bidi="ar-SA"/>
              </w:rPr>
              <w:t>valores constantes</w:t>
            </w:r>
            <w:r w:rsidRPr="287DC56D" w:rsidR="62101919">
              <w:rPr>
                <w:rFonts w:ascii="Arial" w:hAnsi="Arial" w:eastAsia="Times New Roman" w:cs="Arial"/>
                <w:noProof w:val="0"/>
                <w:color w:val="auto"/>
                <w:lang w:val="es-CO" w:eastAsia="es-ES" w:bidi="ar-SA"/>
              </w:rPr>
              <w:t xml:space="preserve"> </w:t>
            </w:r>
            <w:r w:rsidRPr="287DC56D" w:rsidR="63FE00A4">
              <w:rPr>
                <w:rFonts w:ascii="Arial" w:hAnsi="Arial" w:eastAsia="Times New Roman" w:cs="Arial"/>
                <w:noProof w:val="0"/>
                <w:color w:val="auto"/>
                <w:lang w:val="es-CO" w:eastAsia="es-ES" w:bidi="ar-SA"/>
              </w:rPr>
              <w:t xml:space="preserve">correspondientes a un valor de </w:t>
            </w:r>
            <w:r w:rsidRPr="287DC56D" w:rsidR="62101919">
              <w:rPr>
                <w:rFonts w:ascii="Arial" w:hAnsi="Arial" w:eastAsia="Times New Roman" w:cs="Arial"/>
                <w:b w:val="1"/>
                <w:bCs w:val="1"/>
                <w:noProof w:val="0"/>
                <w:color w:val="auto"/>
                <w:lang w:val="es-CO" w:eastAsia="es-ES" w:bidi="ar-SA"/>
              </w:rPr>
              <w:t>MIL SEISCIENTOS VEINTIOCHO MILLONES NOVECIENTOS NOVENTA Y NUEVE MIL SETECIENTOS OCHENTA Y SIETE PESOS M/CTE</w:t>
            </w:r>
            <w:r w:rsidRPr="287DC56D" w:rsidR="62101919">
              <w:rPr>
                <w:rFonts w:ascii="Arial" w:hAnsi="Arial" w:eastAsia="Times New Roman" w:cs="Arial"/>
                <w:noProof w:val="0"/>
                <w:color w:val="auto"/>
                <w:lang w:val="es-CO" w:eastAsia="es-ES" w:bidi="ar-SA"/>
              </w:rPr>
              <w:t xml:space="preserve"> </w:t>
            </w:r>
            <w:r w:rsidRPr="287DC56D" w:rsidR="62101919">
              <w:rPr>
                <w:rFonts w:ascii="Arial" w:hAnsi="Arial" w:eastAsia="Times New Roman" w:cs="Arial"/>
                <w:b w:val="1"/>
                <w:bCs w:val="1"/>
                <w:noProof w:val="0"/>
                <w:color w:val="auto"/>
                <w:lang w:val="es-CO" w:eastAsia="es-ES" w:bidi="ar-SA"/>
              </w:rPr>
              <w:t>($1.628.999.787)</w:t>
            </w:r>
            <w:r w:rsidRPr="287DC56D" w:rsidR="62101919">
              <w:rPr>
                <w:rFonts w:ascii="Arial" w:hAnsi="Arial" w:eastAsia="Times New Roman" w:cs="Arial"/>
                <w:noProof w:val="0"/>
                <w:color w:val="auto"/>
                <w:lang w:val="es-CO" w:eastAsia="es-ES" w:bidi="ar-SA"/>
              </w:rPr>
              <w:t xml:space="preserve"> </w:t>
            </w:r>
            <w:r w:rsidRPr="287DC56D" w:rsidR="751E3E1A">
              <w:rPr>
                <w:rFonts w:ascii="Arial" w:hAnsi="Arial" w:eastAsia="Times New Roman" w:cs="Arial"/>
                <w:noProof w:val="0"/>
                <w:color w:val="auto"/>
                <w:lang w:val="es-CO" w:eastAsia="es-ES" w:bidi="ar-SA"/>
              </w:rPr>
              <w:t>Para la vigencia 2</w:t>
            </w:r>
            <w:r w:rsidRPr="287DC56D" w:rsidR="751E3E1A">
              <w:rPr>
                <w:rFonts w:ascii="Arial" w:hAnsi="Arial" w:eastAsia="Times New Roman" w:cs="Arial"/>
                <w:noProof w:val="0"/>
                <w:color w:val="auto"/>
                <w:lang w:val="es-CO" w:eastAsia="es-ES" w:bidi="ar-SA"/>
              </w:rPr>
              <w:t>0</w:t>
            </w:r>
            <w:r w:rsidRPr="287DC56D" w:rsidR="751E3E1A">
              <w:rPr>
                <w:rFonts w:ascii="Arial" w:hAnsi="Arial" w:eastAsia="Times New Roman" w:cs="Arial"/>
                <w:noProof w:val="0"/>
                <w:color w:val="auto"/>
                <w:lang w:val="es-CO" w:eastAsia="es-ES" w:bidi="ar-SA"/>
              </w:rPr>
              <w:t>2</w:t>
            </w:r>
            <w:r w:rsidRPr="287DC56D" w:rsidR="751E3E1A">
              <w:rPr>
                <w:rFonts w:ascii="Arial" w:hAnsi="Arial" w:eastAsia="Times New Roman" w:cs="Arial"/>
                <w:noProof w:val="0"/>
                <w:color w:val="auto"/>
                <w:lang w:val="es-CO" w:eastAsia="es-ES" w:bidi="ar-SA"/>
              </w:rPr>
              <w:t xml:space="preserve">5 valores contantes correspondientes a un </w:t>
            </w:r>
            <w:r w:rsidRPr="287DC56D" w:rsidR="62101919">
              <w:rPr>
                <w:rFonts w:ascii="Arial" w:hAnsi="Arial" w:eastAsia="Times New Roman" w:cs="Arial"/>
                <w:noProof w:val="0"/>
                <w:color w:val="auto"/>
                <w:lang w:val="es-CO" w:eastAsia="es-ES" w:bidi="ar-SA"/>
              </w:rPr>
              <w:t xml:space="preserve">valor de </w:t>
            </w:r>
            <w:r w:rsidRPr="287DC56D" w:rsidR="62101919">
              <w:rPr>
                <w:rFonts w:ascii="Arial" w:hAnsi="Arial" w:eastAsia="Times New Roman" w:cs="Arial"/>
                <w:b w:val="1"/>
                <w:bCs w:val="1"/>
                <w:noProof w:val="0"/>
                <w:color w:val="auto"/>
                <w:lang w:val="es-CO" w:eastAsia="es-ES" w:bidi="ar-SA"/>
              </w:rPr>
              <w:t>CUATRO MIL SEISCIENTOS SETENTA Y UN MILLONES TRESCIENTOS SESENTA Y SEIS MIL CUATROCIENTOS CUARENTA Y CUATRO PESOS M/CTE. ($4.671.366.444).</w:t>
            </w:r>
          </w:p>
          <w:p w:rsidRPr="004C6FBF" w:rsidR="009C35A5" w:rsidP="287DC56D" w:rsidRDefault="00496D2E" w14:paraId="27E7E5D2" w14:textId="1BFC4860">
            <w:pPr>
              <w:keepNext/>
              <w:shd w:val="clear" w:color="auto" w:fill="FFFFFF" w:themeFill="background1"/>
              <w:spacing w:before="0" w:beforeAutospacing="off" w:after="0" w:afterAutospacing="off"/>
              <w:jc w:val="both"/>
              <w:rPr>
                <w:rFonts w:ascii="Arial" w:hAnsi="Arial" w:eastAsia="Times New Roman" w:cs="Arial"/>
                <w:noProof w:val="0"/>
                <w:color w:val="auto"/>
                <w:lang w:val="es-CO" w:eastAsia="es-ES" w:bidi="ar-SA"/>
              </w:rPr>
            </w:pPr>
          </w:p>
          <w:p w:rsidRPr="004C6FBF" w:rsidR="009C35A5" w:rsidP="287DC56D" w:rsidRDefault="00496D2E" w14:paraId="17018C72" w14:textId="7AD823D7">
            <w:pPr>
              <w:keepNext/>
              <w:shd w:val="clear" w:color="auto" w:fill="FFFFFF" w:themeFill="background1"/>
              <w:spacing w:before="0" w:beforeAutospacing="off" w:after="0" w:afterAutospacing="off"/>
              <w:jc w:val="left"/>
              <w:rPr>
                <w:rFonts w:ascii="Arial" w:hAnsi="Arial" w:eastAsia="Times New Roman" w:cs="Arial"/>
                <w:noProof w:val="0"/>
                <w:color w:val="auto"/>
                <w:lang w:val="es-CO" w:eastAsia="es-ES" w:bidi="ar-SA"/>
              </w:rPr>
            </w:pPr>
            <w:r w:rsidRPr="287DC56D" w:rsidR="62101919">
              <w:rPr>
                <w:rFonts w:ascii="Arial" w:hAnsi="Arial" w:eastAsia="Times New Roman" w:cs="Arial"/>
                <w:noProof w:val="0"/>
                <w:color w:val="auto"/>
                <w:lang w:val="es-CO" w:eastAsia="es-ES" w:bidi="ar-SA"/>
              </w:rPr>
              <w:t xml:space="preserve">INDEXACIÓN MONETARIA: El valor y los desembolsos que estipula el plazo de ejecución del presente convenio podrá ser objeto de reajuste al inicio de la vigencia correspondiente, conforme al incremento establecido en el acto administrativo que celebre la Secretaría Distrital de Salud o el Fondo Financiero Distrital de Salud o de conformidad con las directrices impartidas por la entidad. </w:t>
            </w:r>
            <w:r w:rsidRPr="287DC56D" w:rsidR="62101919">
              <w:rPr>
                <w:rFonts w:ascii="Arial" w:hAnsi="Arial" w:eastAsia="Times New Roman" w:cs="Arial"/>
                <w:noProof w:val="0"/>
                <w:color w:val="auto"/>
                <w:lang w:val="es-CO" w:eastAsia="es-ES" w:bidi="ar-SA"/>
              </w:rPr>
              <w:t>PARAGRAFO PRIMERO: En caso de no realizarse indexación, el presente convenio mantendrá el valor pactado inicialmente, así mismo, es pertinente indicar que dichos ajustes no configuran en ningún aspecto un desequilibrio económico del convenio o afectación negativa al patrimonio de la entidad.</w:t>
            </w:r>
          </w:p>
          <w:p w:rsidRPr="004C6FBF" w:rsidR="009C35A5" w:rsidP="287DC56D" w:rsidRDefault="00496D2E" w14:paraId="03AE7534" w14:textId="3688804A">
            <w:pPr>
              <w:keepNext/>
              <w:shd w:val="clear" w:color="auto" w:fill="FFFFFF" w:themeFill="background1"/>
              <w:spacing w:before="0" w:beforeAutospacing="off" w:after="0" w:afterAutospacing="off"/>
              <w:jc w:val="left"/>
              <w:rPr>
                <w:rFonts w:ascii="Arial" w:hAnsi="Arial" w:eastAsia="Times New Roman" w:cs="Arial"/>
                <w:noProof w:val="0"/>
                <w:color w:val="auto"/>
                <w:lang w:val="es-CO" w:eastAsia="es-ES" w:bidi="ar-SA"/>
              </w:rPr>
            </w:pPr>
          </w:p>
          <w:p w:rsidRPr="004C6FBF" w:rsidR="009C35A5" w:rsidP="287DC56D" w:rsidRDefault="00496D2E" w14:paraId="5ED4C02F" w14:textId="5CE3B39E">
            <w:pPr>
              <w:keepNext w:val="1"/>
              <w:jc w:val="both"/>
              <w:outlineLvl w:val="0"/>
              <w:rPr>
                <w:rFonts w:ascii="Arial" w:hAnsi="Arial" w:cs="Arial"/>
                <w:lang w:val="es-CO"/>
              </w:rPr>
            </w:pPr>
            <w:r w:rsidRPr="287DC56D" w:rsidR="00442ED6">
              <w:rPr>
                <w:rFonts w:ascii="Arial" w:hAnsi="Arial" w:cs="Arial"/>
                <w:lang w:val="es-CO"/>
              </w:rPr>
              <w:t xml:space="preserve">El aporte del SDSFFDS es por un de hasta </w:t>
            </w:r>
            <w:r w:rsidRPr="287DC56D" w:rsidR="00442ED6">
              <w:rPr>
                <w:rFonts w:ascii="Arial" w:hAnsi="Arial" w:cs="Arial"/>
                <w:b w:val="1"/>
                <w:bCs w:val="1"/>
                <w:lang w:val="es-CO"/>
              </w:rPr>
              <w:t xml:space="preserve">SEIS MIL TRESCIENTOS MILLONES TRESCIENTOS SESENTA Y </w:t>
            </w:r>
            <w:r w:rsidRPr="287DC56D" w:rsidR="00442ED6">
              <w:rPr>
                <w:rFonts w:ascii="Arial" w:hAnsi="Arial" w:cs="Arial"/>
                <w:b w:val="1"/>
                <w:bCs w:val="1"/>
                <w:lang w:val="es-CO"/>
              </w:rPr>
              <w:t>SEIS MIL DOSCIENTOS TREINTA Y UN PESOS CONSTANTES</w:t>
            </w:r>
            <w:r w:rsidRPr="287DC56D" w:rsidR="00442ED6">
              <w:rPr>
                <w:rFonts w:ascii="Arial" w:hAnsi="Arial" w:cs="Arial"/>
                <w:lang w:val="es-CO"/>
              </w:rPr>
              <w:t xml:space="preserve"> </w:t>
            </w:r>
            <w:r w:rsidRPr="287DC56D" w:rsidR="00442ED6">
              <w:rPr>
                <w:rFonts w:ascii="Arial" w:hAnsi="Arial" w:cs="Arial"/>
                <w:b w:val="1"/>
                <w:bCs w:val="1"/>
                <w:lang w:val="es-CO"/>
              </w:rPr>
              <w:t>($6.300.366.231)</w:t>
            </w:r>
            <w:r w:rsidRPr="287DC56D" w:rsidR="00442ED6">
              <w:rPr>
                <w:rFonts w:ascii="Arial" w:hAnsi="Arial" w:cs="Arial"/>
                <w:lang w:val="es-CO"/>
              </w:rPr>
              <w:t xml:space="preserve"> y </w:t>
            </w:r>
            <w:r w:rsidRPr="287DC56D" w:rsidR="31D692C5">
              <w:rPr>
                <w:rFonts w:ascii="Arial" w:hAnsi="Arial" w:cs="Arial"/>
                <w:lang w:val="es-CO"/>
              </w:rPr>
              <w:t xml:space="preserve">el </w:t>
            </w:r>
            <w:r w:rsidRPr="287DC56D" w:rsidR="63109057">
              <w:rPr>
                <w:rFonts w:ascii="Arial" w:hAnsi="Arial" w:cs="Arial"/>
                <w:lang w:val="es-CO"/>
              </w:rPr>
              <w:t>valor de</w:t>
            </w:r>
            <w:r w:rsidRPr="287DC56D" w:rsidR="00442ED6">
              <w:rPr>
                <w:rFonts w:ascii="Arial" w:hAnsi="Arial" w:cs="Arial"/>
                <w:lang w:val="es-CO"/>
              </w:rPr>
              <w:t xml:space="preserve"> </w:t>
            </w:r>
            <w:r w:rsidRPr="287DC56D" w:rsidR="00442ED6">
              <w:rPr>
                <w:rFonts w:ascii="Arial" w:hAnsi="Arial" w:cs="Arial"/>
                <w:b w:val="1"/>
                <w:bCs w:val="1"/>
                <w:lang w:val="es-CO"/>
              </w:rPr>
              <w:t xml:space="preserve">SESENTA Y TRES MILLONES TRES </w:t>
            </w:r>
            <w:r w:rsidRPr="287DC56D" w:rsidR="00442ED6">
              <w:rPr>
                <w:rFonts w:ascii="Arial" w:hAnsi="Arial" w:cs="Arial"/>
                <w:b w:val="1"/>
                <w:bCs w:val="1"/>
                <w:lang w:val="es-CO"/>
              </w:rPr>
              <w:t>MIL SEISCIENTOS SESENTA Y DOS PESOS M/CTE ($63.003.662</w:t>
            </w:r>
            <w:r w:rsidRPr="287DC56D" w:rsidR="00442ED6">
              <w:rPr>
                <w:rFonts w:ascii="Arial" w:hAnsi="Arial" w:cs="Arial"/>
                <w:b w:val="0"/>
                <w:bCs w:val="0"/>
                <w:lang w:val="es-CO"/>
              </w:rPr>
              <w:t xml:space="preserve">), corresponde al aporte de </w:t>
            </w:r>
            <w:r w:rsidRPr="287DC56D" w:rsidR="00442ED6">
              <w:rPr>
                <w:rFonts w:ascii="Arial" w:hAnsi="Arial" w:cs="Arial"/>
                <w:lang w:val="es-CO"/>
              </w:rPr>
              <w:t xml:space="preserve">la Subred Integrada de Servicios de Salud Sur </w:t>
            </w:r>
            <w:r w:rsidRPr="287DC56D" w:rsidR="3CF0B55B">
              <w:rPr>
                <w:rFonts w:ascii="Arial" w:hAnsi="Arial" w:cs="Arial"/>
                <w:lang w:val="es-CO"/>
              </w:rPr>
              <w:t>O</w:t>
            </w:r>
            <w:r w:rsidRPr="287DC56D" w:rsidR="00442ED6">
              <w:rPr>
                <w:rFonts w:ascii="Arial" w:hAnsi="Arial" w:cs="Arial"/>
                <w:lang w:val="es-CO"/>
              </w:rPr>
              <w:t>ccidente</w:t>
            </w:r>
            <w:r w:rsidRPr="287DC56D" w:rsidR="48186F9F">
              <w:rPr>
                <w:rFonts w:ascii="Arial" w:hAnsi="Arial" w:cs="Arial"/>
                <w:lang w:val="es-CO"/>
              </w:rPr>
              <w:t xml:space="preserve"> </w:t>
            </w:r>
            <w:r w:rsidRPr="287DC56D" w:rsidR="00442ED6">
              <w:rPr>
                <w:rFonts w:ascii="Arial" w:hAnsi="Arial" w:cs="Arial"/>
                <w:lang w:val="es-CO"/>
              </w:rPr>
              <w:t>E.S.E.,</w:t>
            </w:r>
            <w:r w:rsidRPr="287DC56D" w:rsidR="2616CCA2">
              <w:rPr>
                <w:rFonts w:ascii="Arial" w:hAnsi="Arial" w:cs="Arial"/>
                <w:lang w:val="es-CO"/>
              </w:rPr>
              <w:t xml:space="preserve"> </w:t>
            </w:r>
            <w:r w:rsidRPr="287DC56D" w:rsidR="00442ED6">
              <w:rPr>
                <w:rFonts w:ascii="Arial" w:hAnsi="Arial" w:cs="Arial"/>
                <w:lang w:val="es-CO"/>
              </w:rPr>
              <w:t xml:space="preserve">representado en cuatro </w:t>
            </w:r>
            <w:r w:rsidRPr="287DC56D" w:rsidR="4CC2910B">
              <w:rPr>
                <w:rFonts w:ascii="Arial" w:hAnsi="Arial" w:cs="Arial"/>
                <w:lang w:val="es-CO"/>
              </w:rPr>
              <w:t>conceptos</w:t>
            </w:r>
            <w:r w:rsidRPr="287DC56D" w:rsidR="00442ED6">
              <w:rPr>
                <w:rFonts w:ascii="Arial" w:hAnsi="Arial" w:cs="Arial"/>
                <w:lang w:val="es-CO"/>
              </w:rPr>
              <w:t xml:space="preserve">: el primero corresponde a refrigerios para realizar actividades con los Grupos de </w:t>
            </w:r>
            <w:r w:rsidRPr="287DC56D" w:rsidR="00442ED6">
              <w:rPr>
                <w:rFonts w:ascii="Arial" w:hAnsi="Arial" w:cs="Arial"/>
                <w:lang w:val="es-CO"/>
              </w:rPr>
              <w:t xml:space="preserve">Familias para el Bienestar Emocional, Bienestar en Salud Bucal y Bienestar y Seguridad </w:t>
            </w:r>
            <w:r w:rsidRPr="287DC56D" w:rsidR="00442ED6">
              <w:rPr>
                <w:rFonts w:ascii="Arial" w:hAnsi="Arial" w:cs="Arial"/>
                <w:lang w:val="es-CO"/>
              </w:rPr>
              <w:t xml:space="preserve">Alimentaria y Nutricional y familias cuidadoras, el segundo es material didáctico para realizar </w:t>
            </w:r>
            <w:r w:rsidRPr="287DC56D" w:rsidR="00442ED6">
              <w:rPr>
                <w:rFonts w:ascii="Arial" w:hAnsi="Arial" w:cs="Arial"/>
                <w:lang w:val="es-CO"/>
              </w:rPr>
              <w:t xml:space="preserve">actividades con los Grupos de Familias para el Bienestar Emocional, Bienestar en Salud Bucal y </w:t>
            </w:r>
            <w:r w:rsidRPr="287DC56D" w:rsidR="00442ED6">
              <w:rPr>
                <w:rFonts w:ascii="Arial" w:hAnsi="Arial" w:cs="Arial"/>
                <w:lang w:val="es-CO"/>
              </w:rPr>
              <w:t xml:space="preserve">Bienestar y Seguridad Alimentaria y Nutricional y familias cuidadoras, el tercero se relaciona con </w:t>
            </w:r>
            <w:r w:rsidRPr="287DC56D" w:rsidR="00442ED6">
              <w:rPr>
                <w:rFonts w:ascii="Arial" w:hAnsi="Arial" w:cs="Arial"/>
                <w:lang w:val="es-CO"/>
              </w:rPr>
              <w:t xml:space="preserve">recurso humano, administrativo, apoyo técnico y logístico (facturación) requeridos para la </w:t>
            </w:r>
            <w:r w:rsidRPr="287DC56D" w:rsidR="00442ED6">
              <w:rPr>
                <w:rFonts w:ascii="Arial" w:hAnsi="Arial" w:cs="Arial"/>
                <w:lang w:val="es-CO"/>
              </w:rPr>
              <w:t xml:space="preserve">operación de los equipos básicos extramurales de hogar y cuarto concepto es el fortalecimiento </w:t>
            </w:r>
            <w:r w:rsidRPr="287DC56D" w:rsidR="00442ED6">
              <w:rPr>
                <w:rFonts w:ascii="Arial" w:hAnsi="Arial" w:cs="Arial"/>
                <w:lang w:val="es-CO"/>
              </w:rPr>
              <w:t>de Capacidades / Acompañamiento técnico para el desarrollo de competencias en los proceso</w:t>
            </w:r>
            <w:r w:rsidRPr="287DC56D" w:rsidR="2000B167">
              <w:rPr>
                <w:rFonts w:ascii="Arial" w:hAnsi="Arial" w:cs="Arial"/>
                <w:lang w:val="es-CO"/>
              </w:rPr>
              <w:t xml:space="preserve">s </w:t>
            </w:r>
            <w:r w:rsidRPr="287DC56D" w:rsidR="0906BDAC">
              <w:rPr>
                <w:rFonts w:ascii="Arial" w:hAnsi="Arial" w:cs="Arial"/>
                <w:lang w:val="es-CO"/>
              </w:rPr>
              <w:t>de la entidad con relación a la operación de los Equipos básicos extramurales de hogar</w:t>
            </w:r>
            <w:r w:rsidRPr="287DC56D" w:rsidR="10033081">
              <w:rPr>
                <w:rFonts w:ascii="Arial" w:hAnsi="Arial" w:cs="Arial"/>
                <w:lang w:val="es-CO"/>
              </w:rPr>
              <w:t>.</w:t>
            </w:r>
          </w:p>
        </w:tc>
      </w:tr>
    </w:tbl>
    <w:p w:rsidRPr="004C6FBF" w:rsidR="009C35A5" w:rsidP="009C35A5" w:rsidRDefault="009C35A5" w14:paraId="304B05CC" w14:textId="77777777">
      <w:pPr>
        <w:rPr>
          <w:rFonts w:ascii="Arial" w:hAnsi="Arial" w:cs="Arial"/>
          <w:lang w:val="es-CO"/>
        </w:rPr>
      </w:pPr>
    </w:p>
    <w:p w:rsidR="009C35A5" w:rsidP="00877B7C" w:rsidRDefault="009C35A5" w14:paraId="492A2545" w14:textId="29EA2A9F">
      <w:pPr>
        <w:pStyle w:val="Ttulo1"/>
        <w:jc w:val="both"/>
      </w:pPr>
      <w:r w:rsidRPr="004C6FBF">
        <w:t xml:space="preserve"> MODIFICACIONES ANTERIORES</w:t>
      </w:r>
      <w:r w:rsidR="00912A78">
        <w:t>:</w:t>
      </w:r>
    </w:p>
    <w:p w:rsidRPr="00912A78" w:rsidR="00912A78" w:rsidP="00912A78" w:rsidRDefault="00912A78" w14:paraId="1771D42E" w14:textId="04E5A7F4">
      <w:pPr>
        <w:rPr>
          <w:rFonts w:ascii="Arial" w:hAnsi="Arial" w:cs="Arial"/>
          <w:lang w:val="es-CO"/>
        </w:rPr>
      </w:pPr>
    </w:p>
    <w:p w:rsidRPr="0030425D" w:rsidR="009C35A5" w:rsidP="009C35A5" w:rsidRDefault="00912A78" w14:paraId="70E4B0D0" w14:textId="5CFBBE0D">
      <w:pPr>
        <w:rPr>
          <w:rStyle w:val="nfasis"/>
          <w:rFonts w:ascii="Arial" w:hAnsi="Arial" w:cs="Arial"/>
          <w:i w:val="0"/>
          <w:iCs w:val="0"/>
          <w:lang w:val="es-CO"/>
        </w:rPr>
      </w:pPr>
      <w:r w:rsidRPr="419F0F34">
        <w:rPr>
          <w:rFonts w:ascii="Arial" w:hAnsi="Arial" w:cs="Arial"/>
          <w:lang w:val="es-CO"/>
        </w:rPr>
        <w:t>No Aplica</w:t>
      </w:r>
    </w:p>
    <w:p w:rsidR="419F0F34" w:rsidP="419F0F34" w:rsidRDefault="419F0F34" w14:paraId="11CE6410" w14:textId="03D77459">
      <w:pPr>
        <w:rPr>
          <w:rFonts w:ascii="Arial" w:hAnsi="Arial" w:cs="Arial"/>
          <w:lang w:val="es-CO"/>
        </w:rPr>
      </w:pPr>
    </w:p>
    <w:p w:rsidR="009C35A5" w:rsidP="009C35A5" w:rsidRDefault="009C35A5" w14:paraId="10601938" w14:textId="62B62F63">
      <w:pPr>
        <w:pStyle w:val="Ttulo1"/>
      </w:pPr>
      <w:r w:rsidRPr="004C6FBF">
        <w:t xml:space="preserve"> ESTADO DE AVANCE DEL CONTRATO</w:t>
      </w:r>
    </w:p>
    <w:tbl>
      <w:tblPr>
        <w:tblW w:w="9933"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9933"/>
      </w:tblGrid>
      <w:tr w:rsidRPr="004C6FBF" w:rsidR="009C35A5" w:rsidTr="3567B092" w14:paraId="1958ED53" w14:textId="77777777">
        <w:trPr>
          <w:cantSplit/>
          <w:trHeight w:val="2182"/>
        </w:trPr>
        <w:tc>
          <w:tcPr>
            <w:tcW w:w="9933" w:type="dxa"/>
            <w:tcMar/>
            <w:vAlign w:val="center"/>
          </w:tcPr>
          <w:p w:rsidRPr="00C512D0" w:rsidR="009C35A5" w:rsidRDefault="009C35A5" w14:paraId="51B44459" w14:textId="0C1799FF">
            <w:pPr>
              <w:jc w:val="both"/>
              <w:rPr>
                <w:rFonts w:ascii="Arial" w:hAnsi="Arial" w:cs="Arial"/>
                <w:color w:val="000000" w:themeColor="text1"/>
                <w:lang w:val="es-CO"/>
              </w:rPr>
            </w:pPr>
            <w:r w:rsidRPr="3567B092" w:rsidR="009C35A5">
              <w:rPr>
                <w:rFonts w:ascii="Arial" w:hAnsi="Arial" w:cs="Arial"/>
                <w:color w:val="000000" w:themeColor="text1" w:themeTint="FF" w:themeShade="FF"/>
                <w:lang w:val="es-CO"/>
              </w:rPr>
              <w:t xml:space="preserve">Para el </w:t>
            </w:r>
            <w:r w:rsidRPr="3567B092" w:rsidR="5189F003">
              <w:rPr>
                <w:rFonts w:ascii="Arial" w:hAnsi="Arial" w:cs="Arial"/>
                <w:color w:val="000000" w:themeColor="text1" w:themeTint="FF" w:themeShade="FF"/>
                <w:lang w:val="es-CO"/>
              </w:rPr>
              <w:t>presente convenio</w:t>
            </w:r>
            <w:r w:rsidRPr="3567B092" w:rsidR="009C35A5">
              <w:rPr>
                <w:rFonts w:ascii="Arial" w:hAnsi="Arial" w:cs="Arial"/>
                <w:color w:val="000000" w:themeColor="text1" w:themeTint="FF" w:themeShade="FF"/>
                <w:lang w:val="es-CO"/>
              </w:rPr>
              <w:t xml:space="preserve">, se tiene que a la fecha de la presente solicitud </w:t>
            </w:r>
            <w:r w:rsidRPr="3567B092" w:rsidR="315C6D3C">
              <w:rPr>
                <w:rFonts w:ascii="Arial" w:hAnsi="Arial" w:cs="Arial"/>
                <w:color w:val="000000" w:themeColor="text1" w:themeTint="FF" w:themeShade="FF"/>
                <w:lang w:val="es-CO"/>
              </w:rPr>
              <w:t xml:space="preserve">ha venido cumpliendo </w:t>
            </w:r>
            <w:r w:rsidRPr="3567B092" w:rsidR="009C35A5">
              <w:rPr>
                <w:rFonts w:ascii="Arial" w:hAnsi="Arial" w:cs="Arial"/>
                <w:color w:val="000000" w:themeColor="text1" w:themeTint="FF" w:themeShade="FF"/>
                <w:lang w:val="es-CO"/>
              </w:rPr>
              <w:t>con el objeto contractual y las obligaciones específicas</w:t>
            </w:r>
            <w:r w:rsidRPr="3567B092" w:rsidR="5C61F51F">
              <w:rPr>
                <w:rFonts w:ascii="Arial" w:hAnsi="Arial" w:cs="Arial"/>
                <w:color w:val="000000" w:themeColor="text1" w:themeTint="FF" w:themeShade="FF"/>
                <w:lang w:val="es-CO"/>
              </w:rPr>
              <w:t xml:space="preserve"> con corte al mes de diciembre de 2024</w:t>
            </w:r>
            <w:r w:rsidRPr="3567B092" w:rsidR="009C35A5">
              <w:rPr>
                <w:rFonts w:ascii="Arial" w:hAnsi="Arial" w:cs="Arial"/>
                <w:color w:val="000000" w:themeColor="text1" w:themeTint="FF" w:themeShade="FF"/>
                <w:lang w:val="es-CO"/>
              </w:rPr>
              <w:t xml:space="preserve">, lo cual se encuentra soportado en </w:t>
            </w:r>
            <w:r w:rsidRPr="3567B092" w:rsidR="7F3CBFAC">
              <w:rPr>
                <w:rFonts w:ascii="Arial" w:hAnsi="Arial" w:cs="Arial"/>
                <w:color w:val="000000" w:themeColor="text1" w:themeTint="FF" w:themeShade="FF"/>
                <w:lang w:val="es-CO"/>
              </w:rPr>
              <w:t xml:space="preserve">el </w:t>
            </w:r>
            <w:r w:rsidRPr="3567B092" w:rsidR="009C35A5">
              <w:rPr>
                <w:rFonts w:ascii="Arial" w:hAnsi="Arial" w:cs="Arial"/>
                <w:color w:val="000000" w:themeColor="text1" w:themeTint="FF" w:themeShade="FF"/>
                <w:lang w:val="es-CO"/>
              </w:rPr>
              <w:t xml:space="preserve">informe mensual presentado </w:t>
            </w:r>
            <w:r w:rsidRPr="3567B092" w:rsidR="009C35A5">
              <w:rPr>
                <w:rFonts w:ascii="Arial" w:hAnsi="Arial" w:cs="Arial"/>
                <w:color w:val="000000" w:themeColor="text1" w:themeTint="FF" w:themeShade="FF"/>
                <w:lang w:val="es-CO"/>
              </w:rPr>
              <w:t xml:space="preserve">por </w:t>
            </w:r>
            <w:r w:rsidRPr="3567B092" w:rsidR="336EFDDD">
              <w:rPr>
                <w:rFonts w:ascii="Arial" w:hAnsi="Arial" w:cs="Arial"/>
                <w:color w:val="000000" w:themeColor="text1" w:themeTint="FF" w:themeShade="FF"/>
                <w:lang w:val="es-CO"/>
              </w:rPr>
              <w:t>la Subred</w:t>
            </w:r>
            <w:r w:rsidRPr="3567B092" w:rsidR="009C35A5">
              <w:rPr>
                <w:rFonts w:ascii="Arial" w:hAnsi="Arial" w:cs="Arial"/>
                <w:color w:val="000000" w:themeColor="text1" w:themeTint="FF" w:themeShade="FF"/>
                <w:lang w:val="es-CO"/>
              </w:rPr>
              <w:t>, avalado por la</w:t>
            </w:r>
            <w:r w:rsidRPr="3567B092" w:rsidR="6776DB6E">
              <w:rPr>
                <w:rFonts w:ascii="Arial" w:hAnsi="Arial" w:cs="Arial"/>
                <w:color w:val="000000" w:themeColor="text1" w:themeTint="FF" w:themeShade="FF"/>
                <w:lang w:val="es-CO"/>
              </w:rPr>
              <w:t>s</w:t>
            </w:r>
            <w:r w:rsidRPr="3567B092" w:rsidR="009C35A5">
              <w:rPr>
                <w:rFonts w:ascii="Arial" w:hAnsi="Arial" w:cs="Arial"/>
                <w:color w:val="000000" w:themeColor="text1" w:themeTint="FF" w:themeShade="FF"/>
                <w:lang w:val="es-CO"/>
              </w:rPr>
              <w:t xml:space="preserve"> suscrita</w:t>
            </w:r>
            <w:r w:rsidRPr="3567B092" w:rsidR="66C37663">
              <w:rPr>
                <w:rFonts w:ascii="Arial" w:hAnsi="Arial" w:cs="Arial"/>
                <w:color w:val="000000" w:themeColor="text1" w:themeTint="FF" w:themeShade="FF"/>
                <w:lang w:val="es-CO"/>
              </w:rPr>
              <w:t>s</w:t>
            </w:r>
            <w:r w:rsidRPr="3567B092" w:rsidR="009C35A5">
              <w:rPr>
                <w:rFonts w:ascii="Arial" w:hAnsi="Arial" w:cs="Arial"/>
                <w:color w:val="000000" w:themeColor="text1" w:themeTint="FF" w:themeShade="FF"/>
                <w:lang w:val="es-CO"/>
              </w:rPr>
              <w:t xml:space="preserve"> supervisora</w:t>
            </w:r>
            <w:r w:rsidRPr="3567B092" w:rsidR="66C37663">
              <w:rPr>
                <w:rFonts w:ascii="Arial" w:hAnsi="Arial" w:cs="Arial"/>
                <w:color w:val="000000" w:themeColor="text1" w:themeTint="FF" w:themeShade="FF"/>
                <w:lang w:val="es-CO"/>
              </w:rPr>
              <w:t>s</w:t>
            </w:r>
            <w:r w:rsidRPr="3567B092" w:rsidR="009C35A5">
              <w:rPr>
                <w:rFonts w:ascii="Arial" w:hAnsi="Arial" w:cs="Arial"/>
                <w:color w:val="000000" w:themeColor="text1" w:themeTint="FF" w:themeShade="FF"/>
                <w:lang w:val="es-CO"/>
              </w:rPr>
              <w:t xml:space="preserve"> y que reposan en la plataforma SECOP II</w:t>
            </w:r>
            <w:r w:rsidRPr="3567B092" w:rsidR="11F47877">
              <w:rPr>
                <w:rFonts w:ascii="Arial" w:hAnsi="Arial" w:cs="Arial"/>
                <w:color w:val="000000" w:themeColor="text1" w:themeTint="FF" w:themeShade="FF"/>
                <w:lang w:val="es-CO"/>
              </w:rPr>
              <w:t>.</w:t>
            </w:r>
          </w:p>
          <w:p w:rsidRPr="00C512D0" w:rsidR="009C35A5" w:rsidP="00C512D0" w:rsidRDefault="009C35A5" w14:paraId="0BAEDD5B" w14:textId="77777777">
            <w:pPr>
              <w:jc w:val="both"/>
              <w:rPr>
                <w:rFonts w:ascii="Arial" w:hAnsi="Arial" w:cs="Arial"/>
                <w:color w:val="000000" w:themeColor="text1"/>
                <w:lang w:val="es-CO"/>
              </w:rPr>
            </w:pPr>
          </w:p>
          <w:p w:rsidR="00C512D0" w:rsidP="00C512D0" w:rsidRDefault="00C512D0" w14:paraId="13989CA5" w14:textId="7CC0F8C5">
            <w:pPr>
              <w:jc w:val="both"/>
              <w:rPr>
                <w:rFonts w:ascii="Arial" w:hAnsi="Arial" w:cs="Arial"/>
                <w:color w:val="000000" w:themeColor="text1"/>
                <w:lang w:val="es-CO"/>
              </w:rPr>
            </w:pPr>
            <w:r w:rsidRPr="00C512D0">
              <w:rPr>
                <w:rFonts w:ascii="Arial" w:hAnsi="Arial" w:cs="Arial"/>
                <w:color w:val="000000" w:themeColor="text1"/>
                <w:lang w:val="es-CO"/>
              </w:rPr>
              <w:t>En cumplimiento de los compromisos establecidos en el Convenio Interadministrativo celebrado entre el Fondo Financiero Distrital de Salud (FFDS) y la Subred Integrada de Servicios de Salud Sur Occidente E.S.E., se presenta a continuación el informe de avance, el cual detalla el estado actual de la ejecución de los recursos del FFDS desembolsados a la fecha (Soporte 1. Certificaciones de pago)</w:t>
            </w:r>
            <w:r>
              <w:rPr>
                <w:rFonts w:ascii="Arial" w:hAnsi="Arial" w:cs="Arial"/>
                <w:color w:val="000000" w:themeColor="text1"/>
                <w:lang w:val="es-CO"/>
              </w:rPr>
              <w:t>.</w:t>
            </w:r>
          </w:p>
          <w:p w:rsidRPr="00C512D0" w:rsidR="00C512D0" w:rsidP="00C512D0" w:rsidRDefault="00C512D0" w14:paraId="12148917" w14:textId="77777777">
            <w:pPr>
              <w:jc w:val="both"/>
              <w:rPr>
                <w:rFonts w:ascii="Arial" w:hAnsi="Arial" w:cs="Arial"/>
                <w:color w:val="000000" w:themeColor="text1"/>
                <w:lang w:val="es-CO"/>
              </w:rPr>
            </w:pPr>
          </w:p>
          <w:p w:rsidRPr="00D978E2" w:rsidR="009C35A5" w:rsidP="287DC56D" w:rsidRDefault="7DDDF381" w14:paraId="683DBC0A" w14:textId="5A40315C" w14:noSpellErr="1">
            <w:pPr>
              <w:pStyle w:val="Subttulo"/>
              <w:rPr>
                <w:rFonts w:eastAsia="Times New Roman"/>
                <w:spacing w:val="0"/>
              </w:rPr>
            </w:pPr>
            <w:r w:rsidRPr="287DC56D" w:rsidR="7DDDF381">
              <w:rPr>
                <w:rFonts w:eastAsia="Times New Roman"/>
                <w:spacing w:val="0"/>
              </w:rPr>
              <w:t xml:space="preserve">Avance Ejecución Financiera Convenio </w:t>
            </w:r>
            <w:r w:rsidRPr="287DC56D" w:rsidR="4EDCA9F0">
              <w:rPr>
                <w:rFonts w:eastAsia="Times New Roman"/>
                <w:spacing w:val="0"/>
              </w:rPr>
              <w:t xml:space="preserve">7124556 </w:t>
            </w:r>
            <w:r w:rsidRPr="287DC56D" w:rsidR="7DDDF381">
              <w:rPr>
                <w:rFonts w:eastAsia="Times New Roman"/>
                <w:spacing w:val="0"/>
              </w:rPr>
              <w:t>de 2024.</w:t>
            </w:r>
          </w:p>
          <w:tbl>
            <w:tblPr>
              <w:tblW w:w="9813"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8160"/>
              <w:gridCol w:w="1653"/>
            </w:tblGrid>
            <w:tr w:rsidR="7679FBAF" w:rsidTr="3567B092" w14:paraId="772AFEB6"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D978E2" w:rsidR="7679FBAF" w:rsidP="7679FBAF" w:rsidRDefault="7679FBAF" w14:paraId="06722A94" w14:textId="21DACC74">
                  <w:pPr>
                    <w:jc w:val="both"/>
                    <w:rPr>
                      <w:rFonts w:ascii="Arial" w:hAnsi="Arial" w:eastAsia="Arial" w:cs="Arial"/>
                      <w:sz w:val="16"/>
                      <w:szCs w:val="16"/>
                    </w:rPr>
                  </w:pPr>
                  <w:r w:rsidRPr="00D978E2">
                    <w:rPr>
                      <w:rFonts w:ascii="Arial" w:hAnsi="Arial" w:eastAsia="Arial" w:cs="Arial"/>
                      <w:b/>
                      <w:bCs/>
                      <w:sz w:val="16"/>
                      <w:szCs w:val="16"/>
                      <w:u w:val="single"/>
                      <w:lang w:val="es-CO"/>
                    </w:rPr>
                    <w:t xml:space="preserve">1. </w:t>
                  </w:r>
                  <w:r w:rsidRPr="00D978E2">
                    <w:rPr>
                      <w:rFonts w:ascii="Arial" w:hAnsi="Arial" w:eastAsia="Arial" w:cs="Arial"/>
                      <w:b/>
                      <w:bCs/>
                      <w:sz w:val="16"/>
                      <w:szCs w:val="16"/>
                      <w:lang w:val="es-CO"/>
                    </w:rPr>
                    <w:t>Valor Inicial del convenio</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42D480A7" w:rsidP="7679FBAF" w:rsidRDefault="42D480A7" w14:paraId="0ACADD3D" w14:textId="353FDEC8">
                  <w:pPr>
                    <w:jc w:val="right"/>
                    <w:rPr>
                      <w:rFonts w:ascii="Arial" w:hAnsi="Arial" w:eastAsia="Arial" w:cs="Arial"/>
                      <w:b/>
                      <w:bCs/>
                      <w:sz w:val="16"/>
                      <w:szCs w:val="16"/>
                      <w:lang w:val="es-CO"/>
                    </w:rPr>
                  </w:pPr>
                  <w:r w:rsidRPr="7679FBAF">
                    <w:rPr>
                      <w:rFonts w:ascii="Arial" w:hAnsi="Arial" w:eastAsia="Arial" w:cs="Arial"/>
                      <w:b/>
                      <w:bCs/>
                      <w:sz w:val="16"/>
                      <w:szCs w:val="16"/>
                      <w:lang w:val="es-CO"/>
                    </w:rPr>
                    <w:t>$6.363.369.893</w:t>
                  </w:r>
                </w:p>
              </w:tc>
            </w:tr>
            <w:tr w:rsidR="7679FBAF" w:rsidTr="3567B092" w14:paraId="6F950D44"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D978E2" w:rsidR="7679FBAF" w:rsidP="7679FBAF" w:rsidRDefault="7679FBAF" w14:paraId="7959DC72" w14:textId="11611650">
                  <w:pPr>
                    <w:jc w:val="both"/>
                    <w:rPr>
                      <w:rFonts w:ascii="Arial" w:hAnsi="Arial" w:eastAsia="Arial" w:cs="Arial"/>
                      <w:sz w:val="16"/>
                      <w:szCs w:val="16"/>
                    </w:rPr>
                  </w:pPr>
                  <w:r w:rsidRPr="00D978E2">
                    <w:rPr>
                      <w:rFonts w:ascii="Arial" w:hAnsi="Arial" w:eastAsia="Arial" w:cs="Arial"/>
                      <w:sz w:val="16"/>
                      <w:szCs w:val="16"/>
                      <w:u w:val="single"/>
                      <w:lang w:val="es-CO"/>
                    </w:rPr>
                    <w:t xml:space="preserve">1.1 </w:t>
                  </w:r>
                  <w:r w:rsidRPr="00D978E2">
                    <w:rPr>
                      <w:rFonts w:ascii="Arial" w:hAnsi="Arial" w:eastAsia="Arial" w:cs="Arial"/>
                      <w:sz w:val="16"/>
                      <w:szCs w:val="16"/>
                      <w:lang w:val="es-CO"/>
                    </w:rPr>
                    <w:t>Aporte FFDS</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1DADD748" w:rsidP="7679FBAF" w:rsidRDefault="1DADD748" w14:paraId="37068F89" w14:textId="6D300B5B">
                  <w:pPr>
                    <w:jc w:val="right"/>
                    <w:rPr>
                      <w:rFonts w:ascii="Arial" w:hAnsi="Arial" w:eastAsia="Arial" w:cs="Arial"/>
                      <w:sz w:val="16"/>
                      <w:szCs w:val="16"/>
                      <w:lang w:val="es-CO"/>
                    </w:rPr>
                  </w:pPr>
                  <w:r w:rsidRPr="7679FBAF">
                    <w:rPr>
                      <w:rFonts w:ascii="Arial" w:hAnsi="Arial" w:eastAsia="Arial" w:cs="Arial"/>
                      <w:sz w:val="16"/>
                      <w:szCs w:val="16"/>
                      <w:lang w:val="es-CO"/>
                    </w:rPr>
                    <w:t>$6.300.366.231</w:t>
                  </w:r>
                </w:p>
              </w:tc>
            </w:tr>
            <w:tr w:rsidR="7679FBAF" w:rsidTr="3567B092" w14:paraId="1635CD1D"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D978E2" w:rsidR="7679FBAF" w:rsidP="7679FBAF" w:rsidRDefault="7679FBAF" w14:paraId="58E05DBC" w14:textId="74736E53">
                  <w:pPr>
                    <w:jc w:val="both"/>
                    <w:rPr>
                      <w:rFonts w:ascii="Arial" w:hAnsi="Arial" w:eastAsia="Arial" w:cs="Arial"/>
                      <w:sz w:val="16"/>
                      <w:szCs w:val="16"/>
                    </w:rPr>
                  </w:pPr>
                  <w:r w:rsidRPr="00D978E2">
                    <w:rPr>
                      <w:rFonts w:ascii="Arial" w:hAnsi="Arial" w:eastAsia="Arial" w:cs="Arial"/>
                      <w:sz w:val="16"/>
                      <w:szCs w:val="16"/>
                      <w:u w:val="single"/>
                      <w:lang w:val="es-CO"/>
                    </w:rPr>
                    <w:t xml:space="preserve">1.2 </w:t>
                  </w:r>
                  <w:r w:rsidRPr="00D978E2">
                    <w:rPr>
                      <w:rFonts w:ascii="Arial" w:hAnsi="Arial" w:eastAsia="Arial" w:cs="Arial"/>
                      <w:sz w:val="16"/>
                      <w:szCs w:val="16"/>
                      <w:lang w:val="es-CO"/>
                    </w:rPr>
                    <w:t>Aporte Subred</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2D307E65" w:rsidP="7679FBAF" w:rsidRDefault="2D307E65" w14:paraId="220C1D8E" w14:textId="17923A9C">
                  <w:pPr>
                    <w:jc w:val="right"/>
                    <w:rPr>
                      <w:rFonts w:ascii="Arial" w:hAnsi="Arial" w:eastAsia="Arial" w:cs="Arial"/>
                      <w:sz w:val="16"/>
                      <w:szCs w:val="16"/>
                      <w:lang w:val="es-CO"/>
                    </w:rPr>
                  </w:pPr>
                  <w:r w:rsidRPr="7679FBAF">
                    <w:rPr>
                      <w:rFonts w:ascii="Arial" w:hAnsi="Arial" w:eastAsia="Arial" w:cs="Arial"/>
                      <w:sz w:val="16"/>
                      <w:szCs w:val="16"/>
                      <w:lang w:val="es-CO"/>
                    </w:rPr>
                    <w:t>$63.003.662</w:t>
                  </w:r>
                </w:p>
              </w:tc>
            </w:tr>
            <w:tr w:rsidR="7679FBAF" w:rsidTr="3567B092" w14:paraId="02C8A3F7"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D978E2" w:rsidR="7679FBAF" w:rsidP="7679FBAF" w:rsidRDefault="7679FBAF" w14:paraId="48731FAC" w14:textId="01B95B0B">
                  <w:pPr>
                    <w:jc w:val="both"/>
                    <w:rPr>
                      <w:rFonts w:ascii="Arial" w:hAnsi="Arial" w:eastAsia="Arial" w:cs="Arial"/>
                      <w:sz w:val="16"/>
                      <w:szCs w:val="16"/>
                    </w:rPr>
                  </w:pPr>
                  <w:r w:rsidRPr="00D978E2">
                    <w:rPr>
                      <w:rFonts w:ascii="Arial" w:hAnsi="Arial" w:eastAsia="Arial" w:cs="Arial"/>
                      <w:b/>
                      <w:bCs/>
                      <w:sz w:val="16"/>
                      <w:szCs w:val="16"/>
                      <w:u w:val="single"/>
                      <w:lang w:val="es-CO"/>
                    </w:rPr>
                    <w:t>2. Desembolsos radicados</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287DC56D" w:rsidRDefault="7679FBAF" w14:paraId="6E928301" w14:textId="3D53F098" w14:noSpellErr="1">
                  <w:pPr>
                    <w:jc w:val="right"/>
                    <w:rPr>
                      <w:rFonts w:ascii="Arial" w:hAnsi="Arial" w:eastAsia="Arial" w:cs="Arial"/>
                      <w:b w:val="1"/>
                      <w:bCs w:val="1"/>
                      <w:color w:val="auto"/>
                      <w:sz w:val="16"/>
                      <w:szCs w:val="16"/>
                      <w:u w:val="single"/>
                      <w:lang w:val="es-CO"/>
                    </w:rPr>
                  </w:pPr>
                  <w:r w:rsidRPr="287DC56D" w:rsidR="54367116">
                    <w:rPr>
                      <w:rFonts w:ascii="Arial" w:hAnsi="Arial" w:eastAsia="Arial" w:cs="Arial"/>
                      <w:b w:val="1"/>
                      <w:bCs w:val="1"/>
                      <w:color w:val="auto"/>
                      <w:sz w:val="16"/>
                      <w:szCs w:val="16"/>
                      <w:u w:val="single"/>
                      <w:lang w:val="es-CO"/>
                    </w:rPr>
                    <w:t>$</w:t>
                  </w:r>
                  <w:r w:rsidRPr="287DC56D" w:rsidR="1C71B58D">
                    <w:rPr>
                      <w:rFonts w:ascii="Arial" w:hAnsi="Arial" w:eastAsia="Arial" w:cs="Arial"/>
                      <w:b w:val="1"/>
                      <w:bCs w:val="1"/>
                      <w:color w:val="auto"/>
                      <w:sz w:val="16"/>
                      <w:szCs w:val="16"/>
                      <w:u w:val="single"/>
                      <w:lang w:val="es-CO"/>
                    </w:rPr>
                    <w:t>2.405.204.906</w:t>
                  </w:r>
                </w:p>
              </w:tc>
            </w:tr>
            <w:tr w:rsidR="7679FBAF" w:rsidTr="3567B092" w14:paraId="3110D84C"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D978E2" w:rsidR="7679FBAF" w:rsidP="287DC56D" w:rsidRDefault="7679FBAF" w14:paraId="24F75D56" w14:textId="59836DFE">
                  <w:pPr>
                    <w:pStyle w:val="Normal"/>
                    <w:jc w:val="both"/>
                    <w:rPr>
                      <w:rFonts w:ascii="Arial" w:hAnsi="Arial" w:cs="Arial"/>
                      <w:color w:val="000000" w:themeColor="text1" w:themeTint="FF" w:themeShade="FF"/>
                      <w:lang w:val="es-CO"/>
                    </w:rPr>
                  </w:pPr>
                  <w:r w:rsidRPr="287DC56D" w:rsidR="54367116">
                    <w:rPr>
                      <w:rFonts w:ascii="Arial" w:hAnsi="Arial" w:eastAsia="Arial" w:cs="Arial"/>
                      <w:sz w:val="16"/>
                      <w:szCs w:val="16"/>
                      <w:u w:val="single"/>
                      <w:lang w:val="es-CO"/>
                    </w:rPr>
                    <w:t xml:space="preserve">2.1 </w:t>
                  </w:r>
                  <w:r w:rsidRPr="287DC56D" w:rsidR="54367116">
                    <w:rPr>
                      <w:rFonts w:ascii="Arial" w:hAnsi="Arial" w:eastAsia="Arial" w:cs="Arial"/>
                      <w:sz w:val="16"/>
                      <w:szCs w:val="16"/>
                      <w:lang w:val="es-CO"/>
                    </w:rPr>
                    <w:t xml:space="preserve">Valor </w:t>
                  </w:r>
                  <w:r w:rsidRPr="287DC56D" w:rsidR="799B8AE0">
                    <w:rPr>
                      <w:rFonts w:ascii="Arial" w:hAnsi="Arial" w:eastAsia="Arial" w:cs="Arial"/>
                      <w:sz w:val="16"/>
                      <w:szCs w:val="16"/>
                      <w:u w:val="none"/>
                      <w:lang w:val="es-CO"/>
                    </w:rPr>
                    <w:t xml:space="preserve">Radicado </w:t>
                  </w:r>
                  <w:r w:rsidRPr="287DC56D" w:rsidR="6E923A9E">
                    <w:rPr>
                      <w:rFonts w:ascii="Arial" w:hAnsi="Arial" w:eastAsia="Arial" w:cs="Arial"/>
                      <w:sz w:val="16"/>
                      <w:szCs w:val="16"/>
                      <w:u w:val="none"/>
                      <w:lang w:val="es-CO"/>
                    </w:rPr>
                    <w:t xml:space="preserve">I </w:t>
                  </w:r>
                  <w:r w:rsidRPr="287DC56D" w:rsidR="799B8AE0">
                    <w:rPr>
                      <w:rFonts w:ascii="Arial" w:hAnsi="Arial" w:eastAsia="Arial" w:cs="Arial"/>
                      <w:sz w:val="16"/>
                      <w:szCs w:val="16"/>
                      <w:u w:val="none"/>
                      <w:lang w:val="es-CO"/>
                    </w:rPr>
                    <w:t>desembolso</w:t>
                  </w:r>
                  <w:r w:rsidRPr="287DC56D" w:rsidR="54367116">
                    <w:rPr>
                      <w:rFonts w:ascii="Arial" w:hAnsi="Arial" w:eastAsia="Arial" w:cs="Arial"/>
                      <w:sz w:val="16"/>
                      <w:szCs w:val="16"/>
                      <w:u w:val="none"/>
                      <w:lang w:val="es-CO"/>
                    </w:rPr>
                    <w:t xml:space="preserve"> </w:t>
                  </w:r>
                  <w:r w:rsidRPr="287DC56D" w:rsidR="54367116">
                    <w:rPr>
                      <w:rFonts w:ascii="Arial" w:hAnsi="Arial" w:eastAsia="Arial" w:cs="Arial"/>
                      <w:sz w:val="16"/>
                      <w:szCs w:val="16"/>
                      <w:u w:val="none"/>
                      <w:lang w:val="es-CO"/>
                    </w:rPr>
                    <w:t>Rad 2024-IE-</w:t>
                  </w:r>
                  <w:r w:rsidRPr="287DC56D" w:rsidR="53AE2F06">
                    <w:rPr>
                      <w:rFonts w:ascii="Arial" w:hAnsi="Arial" w:eastAsia="Arial" w:cs="Arial"/>
                      <w:sz w:val="16"/>
                      <w:szCs w:val="16"/>
                      <w:u w:val="none"/>
                      <w:lang w:val="es-CO"/>
                    </w:rPr>
                    <w:t>39119 (</w:t>
                  </w:r>
                  <w:r w:rsidRPr="287DC56D" w:rsidR="701D2D2C">
                    <w:rPr>
                      <w:rFonts w:ascii="Arial" w:hAnsi="Arial" w:cs="Arial"/>
                      <w:color w:val="000000" w:themeColor="text1" w:themeTint="FF" w:themeShade="FF"/>
                      <w:sz w:val="16"/>
                      <w:szCs w:val="16"/>
                      <w:lang w:val="es-CO"/>
                    </w:rPr>
                    <w:t xml:space="preserve">Soporte 7. </w:t>
                  </w:r>
                  <w:r w:rsidRPr="287DC56D" w:rsidR="6D581071">
                    <w:rPr>
                      <w:rFonts w:ascii="Arial" w:hAnsi="Arial" w:cs="Arial"/>
                      <w:color w:val="000000" w:themeColor="text1" w:themeTint="FF" w:themeShade="FF"/>
                      <w:sz w:val="16"/>
                      <w:szCs w:val="16"/>
                      <w:lang w:val="es-CO"/>
                    </w:rPr>
                    <w:t>Radicado cuenta SRSO 2024-IE-39119</w:t>
                  </w:r>
                  <w:r w:rsidRPr="287DC56D" w:rsidR="63C5A544">
                    <w:rPr>
                      <w:rFonts w:ascii="Arial" w:hAnsi="Arial" w:cs="Arial"/>
                      <w:color w:val="000000" w:themeColor="text1" w:themeTint="FF" w:themeShade="FF"/>
                      <w:sz w:val="16"/>
                      <w:szCs w:val="16"/>
                      <w:lang w:val="es-CO"/>
                    </w:rPr>
                    <w:t>)</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7679FBAF" w:rsidRDefault="7679FBAF" w14:paraId="0B1C2F8E" w14:textId="3788BC12">
                  <w:pPr>
                    <w:jc w:val="right"/>
                    <w:rPr>
                      <w:rFonts w:ascii="Arial" w:hAnsi="Arial" w:eastAsia="Arial" w:cs="Arial"/>
                      <w:sz w:val="16"/>
                      <w:szCs w:val="16"/>
                    </w:rPr>
                  </w:pPr>
                  <w:r w:rsidRPr="7679FBAF">
                    <w:rPr>
                      <w:rFonts w:ascii="Arial" w:hAnsi="Arial" w:eastAsia="Arial" w:cs="Arial"/>
                      <w:sz w:val="16"/>
                      <w:szCs w:val="16"/>
                      <w:lang w:val="es-CO"/>
                    </w:rPr>
                    <w:t>$</w:t>
                  </w:r>
                  <w:r w:rsidRPr="7679FBAF" w:rsidR="1A465B34">
                    <w:rPr>
                      <w:rFonts w:ascii="Arial" w:hAnsi="Arial" w:eastAsia="Arial" w:cs="Arial"/>
                      <w:sz w:val="16"/>
                      <w:szCs w:val="16"/>
                      <w:lang w:val="es-CO"/>
                    </w:rPr>
                    <w:t>1.628.999.787</w:t>
                  </w:r>
                </w:p>
              </w:tc>
            </w:tr>
            <w:tr w:rsidR="287DC56D" w:rsidTr="3567B092" w14:paraId="12A9810C">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E84B425" w:rsidP="287DC56D" w:rsidRDefault="3E84B425" w14:paraId="00F78C38" w14:textId="48FCB39D">
                  <w:pPr>
                    <w:pStyle w:val="Normal"/>
                    <w:jc w:val="both"/>
                    <w:rPr>
                      <w:rFonts w:ascii="Arial" w:hAnsi="Arial" w:eastAsia="Arial" w:cs="Arial"/>
                      <w:color w:val="auto"/>
                      <w:sz w:val="16"/>
                      <w:szCs w:val="16"/>
                      <w:u w:val="none"/>
                      <w:lang w:val="es-CO"/>
                    </w:rPr>
                  </w:pPr>
                  <w:r w:rsidRPr="287DC56D" w:rsidR="3E84B425">
                    <w:rPr>
                      <w:rFonts w:ascii="Arial" w:hAnsi="Arial" w:eastAsia="Arial" w:cs="Arial"/>
                      <w:color w:val="auto"/>
                      <w:sz w:val="16"/>
                      <w:szCs w:val="16"/>
                      <w:u w:val="single"/>
                      <w:lang w:val="es-CO"/>
                    </w:rPr>
                    <w:t>2.2 Valor II desembolso</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2A5B7AD" w:rsidP="287DC56D" w:rsidRDefault="42A5B7AD" w14:paraId="004DACC8" w14:textId="127B8E2C">
                  <w:pPr>
                    <w:pStyle w:val="Normal"/>
                    <w:jc w:val="right"/>
                    <w:rPr>
                      <w:rFonts w:ascii="Arial" w:hAnsi="Arial" w:eastAsia="Arial" w:cs="Arial"/>
                      <w:sz w:val="16"/>
                      <w:szCs w:val="16"/>
                      <w:lang w:val="es-CO"/>
                    </w:rPr>
                  </w:pPr>
                  <w:r w:rsidRPr="287DC56D" w:rsidR="42A5B7AD">
                    <w:rPr>
                      <w:rFonts w:ascii="Arial" w:hAnsi="Arial" w:eastAsia="Arial" w:cs="Arial"/>
                      <w:sz w:val="16"/>
                      <w:szCs w:val="16"/>
                      <w:lang w:val="es-CO"/>
                    </w:rPr>
                    <w:t>$</w:t>
                  </w:r>
                  <w:r w:rsidRPr="287DC56D" w:rsidR="244C9B2D">
                    <w:rPr>
                      <w:rFonts w:ascii="Arial" w:hAnsi="Arial" w:eastAsia="Arial" w:cs="Arial"/>
                      <w:sz w:val="16"/>
                      <w:szCs w:val="16"/>
                      <w:lang w:val="es-CO"/>
                    </w:rPr>
                    <w:t>882.051.272</w:t>
                  </w:r>
                </w:p>
              </w:tc>
            </w:tr>
            <w:tr w:rsidR="287DC56D" w:rsidTr="3567B092" w14:paraId="6D79399B">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956DCDD" w:rsidP="287DC56D" w:rsidRDefault="4956DCDD" w14:paraId="707F560B" w14:textId="5F8B21AA">
                  <w:pPr>
                    <w:pStyle w:val="Normal"/>
                    <w:jc w:val="both"/>
                    <w:rPr>
                      <w:rFonts w:ascii="Arial" w:hAnsi="Arial" w:eastAsia="Arial" w:cs="Arial"/>
                      <w:color w:val="auto"/>
                      <w:sz w:val="16"/>
                      <w:szCs w:val="16"/>
                      <w:u w:val="single"/>
                      <w:lang w:val="es-CO"/>
                    </w:rPr>
                  </w:pPr>
                  <w:r w:rsidRPr="287DC56D" w:rsidR="4956DCDD">
                    <w:rPr>
                      <w:rFonts w:ascii="Arial" w:hAnsi="Arial" w:eastAsia="Arial" w:cs="Arial"/>
                      <w:color w:val="auto"/>
                      <w:sz w:val="16"/>
                      <w:szCs w:val="16"/>
                      <w:u w:val="single"/>
                      <w:lang w:val="es-CO"/>
                    </w:rPr>
                    <w:t>2.3 Reserva de glosa</w:t>
                  </w:r>
                  <w:r w:rsidRPr="287DC56D" w:rsidR="0C5E0BFC">
                    <w:rPr>
                      <w:rFonts w:ascii="Arial" w:hAnsi="Arial" w:eastAsia="Arial" w:cs="Arial"/>
                      <w:color w:val="auto"/>
                      <w:sz w:val="16"/>
                      <w:szCs w:val="16"/>
                      <w:u w:val="single"/>
                      <w:lang w:val="es-CO"/>
                    </w:rPr>
                    <w:t xml:space="preserve"> 12%</w:t>
                  </w:r>
                  <w:r w:rsidRPr="287DC56D" w:rsidR="4956DCDD">
                    <w:rPr>
                      <w:rFonts w:ascii="Arial" w:hAnsi="Arial" w:eastAsia="Arial" w:cs="Arial"/>
                      <w:color w:val="auto"/>
                      <w:sz w:val="16"/>
                      <w:szCs w:val="16"/>
                      <w:u w:val="single"/>
                      <w:lang w:val="es-CO"/>
                    </w:rPr>
                    <w:t xml:space="preserve"> </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956DCDD" w:rsidP="287DC56D" w:rsidRDefault="4956DCDD" w14:paraId="3C0DE8C8" w14:textId="375428D8">
                  <w:pPr>
                    <w:pStyle w:val="Normal"/>
                    <w:jc w:val="right"/>
                    <w:rPr>
                      <w:rFonts w:ascii="Arial" w:hAnsi="Arial" w:eastAsia="Arial" w:cs="Arial"/>
                      <w:sz w:val="16"/>
                      <w:szCs w:val="16"/>
                      <w:lang w:val="es-CO"/>
                    </w:rPr>
                  </w:pPr>
                  <w:r w:rsidRPr="287DC56D" w:rsidR="4956DCDD">
                    <w:rPr>
                      <w:rFonts w:ascii="Arial" w:hAnsi="Arial" w:eastAsia="Arial" w:cs="Arial"/>
                      <w:sz w:val="16"/>
                      <w:szCs w:val="16"/>
                      <w:lang w:val="es-CO"/>
                    </w:rPr>
                    <w:t>$105.846.153</w:t>
                  </w:r>
                </w:p>
              </w:tc>
            </w:tr>
            <w:tr w:rsidR="7679FBAF" w:rsidTr="3567B092" w14:paraId="6425CDB0"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287DC56D" w:rsidRDefault="7679FBAF" w14:paraId="57EDD233" w14:textId="303B7F07">
                  <w:pPr>
                    <w:jc w:val="both"/>
                    <w:rPr>
                      <w:rFonts w:ascii="Arial" w:hAnsi="Arial" w:eastAsia="Arial" w:cs="Arial"/>
                      <w:color w:val="auto"/>
                      <w:sz w:val="16"/>
                      <w:szCs w:val="16"/>
                      <w:u w:val="single"/>
                      <w:lang w:val="es-CO"/>
                    </w:rPr>
                  </w:pPr>
                  <w:r w:rsidRPr="3567B092" w:rsidR="2A7953EF">
                    <w:rPr>
                      <w:rFonts w:ascii="Arial" w:hAnsi="Arial" w:eastAsia="Arial" w:cs="Arial"/>
                      <w:color w:val="auto"/>
                      <w:sz w:val="16"/>
                      <w:szCs w:val="16"/>
                      <w:u w:val="single"/>
                      <w:lang w:val="es-CO"/>
                    </w:rPr>
                    <w:t>2.</w:t>
                  </w:r>
                  <w:r w:rsidRPr="3567B092" w:rsidR="7026FA19">
                    <w:rPr>
                      <w:rFonts w:ascii="Arial" w:hAnsi="Arial" w:eastAsia="Arial" w:cs="Arial"/>
                      <w:color w:val="auto"/>
                      <w:sz w:val="16"/>
                      <w:szCs w:val="16"/>
                      <w:u w:val="single"/>
                      <w:lang w:val="es-CO"/>
                    </w:rPr>
                    <w:t>3</w:t>
                  </w:r>
                  <w:r w:rsidRPr="3567B092" w:rsidR="2A7953EF">
                    <w:rPr>
                      <w:rFonts w:ascii="Arial" w:hAnsi="Arial" w:eastAsia="Arial" w:cs="Arial"/>
                      <w:color w:val="auto"/>
                      <w:sz w:val="16"/>
                      <w:szCs w:val="16"/>
                      <w:u w:val="single"/>
                      <w:lang w:val="es-CO"/>
                    </w:rPr>
                    <w:t xml:space="preserve"> </w:t>
                  </w:r>
                  <w:r w:rsidRPr="3567B092" w:rsidR="2A7953EF">
                    <w:rPr>
                      <w:rFonts w:ascii="Arial" w:hAnsi="Arial" w:eastAsia="Arial" w:cs="Arial"/>
                      <w:color w:val="auto"/>
                      <w:sz w:val="16"/>
                      <w:szCs w:val="16"/>
                      <w:u w:val="single"/>
                      <w:lang w:val="es-CO"/>
                    </w:rPr>
                    <w:t xml:space="preserve">Valor </w:t>
                  </w:r>
                  <w:r w:rsidRPr="3567B092" w:rsidR="2A7953EF">
                    <w:rPr>
                      <w:rFonts w:ascii="Arial" w:hAnsi="Arial" w:eastAsia="Arial" w:cs="Arial"/>
                      <w:color w:val="auto"/>
                      <w:sz w:val="16"/>
                      <w:szCs w:val="16"/>
                      <w:u w:val="single"/>
                      <w:lang w:val="es-CO"/>
                    </w:rPr>
                    <w:t xml:space="preserve">Radicado </w:t>
                  </w:r>
                  <w:r w:rsidRPr="3567B092" w:rsidR="5DF041D1">
                    <w:rPr>
                      <w:rFonts w:ascii="Arial" w:hAnsi="Arial" w:eastAsia="Arial" w:cs="Arial"/>
                      <w:color w:val="auto"/>
                      <w:sz w:val="16"/>
                      <w:szCs w:val="16"/>
                      <w:u w:val="single"/>
                      <w:lang w:val="es-CO"/>
                    </w:rPr>
                    <w:t xml:space="preserve">II </w:t>
                  </w:r>
                  <w:r w:rsidRPr="3567B092" w:rsidR="2A7953EF">
                    <w:rPr>
                      <w:rFonts w:ascii="Arial" w:hAnsi="Arial" w:eastAsia="Arial" w:cs="Arial"/>
                      <w:color w:val="auto"/>
                      <w:sz w:val="16"/>
                      <w:szCs w:val="16"/>
                      <w:u w:val="single"/>
                      <w:lang w:val="es-CO"/>
                    </w:rPr>
                    <w:t>desembolso</w:t>
                  </w:r>
                  <w:r w:rsidRPr="3567B092" w:rsidR="1BE35A91">
                    <w:rPr>
                      <w:rFonts w:ascii="Arial" w:hAnsi="Arial" w:eastAsia="Arial" w:cs="Arial"/>
                      <w:color w:val="auto"/>
                      <w:sz w:val="16"/>
                      <w:szCs w:val="16"/>
                      <w:u w:val="single"/>
                      <w:lang w:val="es-CO"/>
                    </w:rPr>
                    <w:t xml:space="preserve"> </w:t>
                  </w:r>
                  <w:r w:rsidRPr="3567B092" w:rsidR="2A7953EF">
                    <w:rPr>
                      <w:rFonts w:ascii="Arial" w:hAnsi="Arial" w:eastAsia="Arial" w:cs="Arial"/>
                      <w:color w:val="auto"/>
                      <w:sz w:val="16"/>
                      <w:szCs w:val="16"/>
                      <w:u w:val="single"/>
                      <w:lang w:val="es-CO"/>
                    </w:rPr>
                    <w:t>Rad</w:t>
                  </w:r>
                  <w:r w:rsidRPr="3567B092" w:rsidR="2A7953EF">
                    <w:rPr>
                      <w:rFonts w:ascii="Arial" w:hAnsi="Arial" w:eastAsia="Arial" w:cs="Arial"/>
                      <w:color w:val="auto"/>
                      <w:sz w:val="16"/>
                      <w:szCs w:val="16"/>
                      <w:u w:val="single"/>
                      <w:lang w:val="es-CO"/>
                    </w:rPr>
                    <w:t xml:space="preserve"> 202</w:t>
                  </w:r>
                  <w:r w:rsidRPr="3567B092" w:rsidR="43DAB69F">
                    <w:rPr>
                      <w:rFonts w:ascii="Arial" w:hAnsi="Arial" w:eastAsia="Arial" w:cs="Arial"/>
                      <w:color w:val="auto"/>
                      <w:sz w:val="16"/>
                      <w:szCs w:val="16"/>
                      <w:u w:val="single"/>
                      <w:lang w:val="es-CO"/>
                    </w:rPr>
                    <w:t>5</w:t>
                  </w:r>
                  <w:r w:rsidRPr="3567B092" w:rsidR="2A7953EF">
                    <w:rPr>
                      <w:rFonts w:ascii="Arial" w:hAnsi="Arial" w:eastAsia="Arial" w:cs="Arial"/>
                      <w:color w:val="auto"/>
                      <w:sz w:val="16"/>
                      <w:szCs w:val="16"/>
                      <w:u w:val="single"/>
                      <w:lang w:val="es-CO"/>
                    </w:rPr>
                    <w:t>-IE-</w:t>
                  </w:r>
                  <w:r w:rsidRPr="3567B092" w:rsidR="2177689D">
                    <w:rPr>
                      <w:rFonts w:ascii="Arial" w:hAnsi="Arial" w:eastAsia="Arial" w:cs="Arial"/>
                      <w:color w:val="auto"/>
                      <w:sz w:val="16"/>
                      <w:szCs w:val="16"/>
                      <w:u w:val="single"/>
                      <w:lang w:val="es-CO"/>
                    </w:rPr>
                    <w:t>0</w:t>
                  </w:r>
                  <w:r w:rsidRPr="3567B092" w:rsidR="7283BFA0">
                    <w:rPr>
                      <w:rFonts w:ascii="Arial" w:hAnsi="Arial" w:eastAsia="Arial" w:cs="Arial"/>
                      <w:color w:val="auto"/>
                      <w:sz w:val="16"/>
                      <w:szCs w:val="16"/>
                      <w:u w:val="single"/>
                      <w:lang w:val="es-CO"/>
                    </w:rPr>
                    <w:t>2501</w:t>
                  </w:r>
                  <w:r w:rsidRPr="3567B092" w:rsidR="5B6DF1CF">
                    <w:rPr>
                      <w:rFonts w:ascii="Arial" w:hAnsi="Arial" w:eastAsia="Arial" w:cs="Arial"/>
                      <w:color w:val="auto"/>
                      <w:sz w:val="16"/>
                      <w:szCs w:val="16"/>
                      <w:u w:val="single"/>
                      <w:lang w:val="es-CO"/>
                    </w:rPr>
                    <w:t xml:space="preserve"> </w:t>
                  </w:r>
                  <w:r w:rsidRPr="3567B092" w:rsidR="5B6DF1CF">
                    <w:rPr>
                      <w:rFonts w:ascii="Arial" w:hAnsi="Arial" w:eastAsia="Arial" w:cs="Arial"/>
                      <w:color w:val="auto"/>
                      <w:sz w:val="16"/>
                      <w:szCs w:val="16"/>
                      <w:u w:val="single"/>
                      <w:lang w:val="es-CO"/>
                    </w:rPr>
                    <w:t>(</w:t>
                  </w:r>
                  <w:r w:rsidRPr="3567B092" w:rsidR="5B6DF1CF">
                    <w:rPr>
                      <w:rFonts w:ascii="Arial" w:hAnsi="Arial" w:eastAsia="Arial" w:cs="Arial"/>
                      <w:color w:val="auto"/>
                      <w:sz w:val="16"/>
                      <w:szCs w:val="16"/>
                      <w:u w:val="single"/>
                      <w:lang w:val="es-CO"/>
                    </w:rPr>
                    <w:t>Soporte</w:t>
                  </w:r>
                  <w:r w:rsidRPr="3567B092" w:rsidR="5B6DF1CF">
                    <w:rPr>
                      <w:rFonts w:ascii="Arial" w:hAnsi="Arial" w:eastAsia="Arial" w:cs="Arial"/>
                      <w:color w:val="auto"/>
                      <w:sz w:val="16"/>
                      <w:szCs w:val="16"/>
                      <w:u w:val="single"/>
                      <w:lang w:val="es-CO"/>
                    </w:rPr>
                    <w:t xml:space="preserve"> </w:t>
                  </w:r>
                  <w:r w:rsidRPr="3567B092" w:rsidR="5B6DF1CF">
                    <w:rPr>
                      <w:rFonts w:ascii="Arial" w:hAnsi="Arial" w:eastAsia="Arial" w:cs="Arial"/>
                      <w:color w:val="auto"/>
                      <w:sz w:val="16"/>
                      <w:szCs w:val="16"/>
                      <w:u w:val="single"/>
                      <w:lang w:val="es-CO"/>
                    </w:rPr>
                    <w:t>8. Radicado cuenta SRSO 2025-IE-02501)</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7679FBAF" w:rsidRDefault="7679FBAF" w14:paraId="3D782ABC" w14:textId="11E15FBE">
                  <w:pPr>
                    <w:jc w:val="right"/>
                    <w:rPr>
                      <w:rFonts w:ascii="Arial" w:hAnsi="Arial" w:eastAsia="Arial" w:cs="Arial"/>
                      <w:sz w:val="16"/>
                      <w:szCs w:val="16"/>
                      <w:lang w:val="es-CO"/>
                    </w:rPr>
                  </w:pPr>
                  <w:r w:rsidRPr="7679FBAF">
                    <w:rPr>
                      <w:rFonts w:ascii="Arial" w:hAnsi="Arial" w:eastAsia="Arial" w:cs="Arial"/>
                      <w:sz w:val="16"/>
                      <w:szCs w:val="16"/>
                      <w:lang w:val="es-CO"/>
                    </w:rPr>
                    <w:t>$</w:t>
                  </w:r>
                  <w:r w:rsidRPr="7679FBAF" w:rsidR="76224721">
                    <w:rPr>
                      <w:rFonts w:ascii="Arial" w:hAnsi="Arial" w:eastAsia="Arial" w:cs="Arial"/>
                      <w:sz w:val="16"/>
                      <w:szCs w:val="16"/>
                      <w:lang w:val="es-CO"/>
                    </w:rPr>
                    <w:t>776.205.119</w:t>
                  </w:r>
                </w:p>
              </w:tc>
            </w:tr>
            <w:tr w:rsidR="7679FBAF" w:rsidTr="3567B092" w14:paraId="6DE8DEAA"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7679FBAF" w:rsidRDefault="7679FBAF" w14:paraId="2E9B135C" w14:textId="20363D53">
                  <w:pPr>
                    <w:jc w:val="both"/>
                    <w:rPr>
                      <w:rFonts w:ascii="Arial" w:hAnsi="Arial" w:eastAsia="Arial" w:cs="Arial"/>
                      <w:sz w:val="16"/>
                      <w:szCs w:val="16"/>
                    </w:rPr>
                  </w:pPr>
                  <w:r w:rsidRPr="287DC56D" w:rsidR="1796B4F9">
                    <w:rPr>
                      <w:rFonts w:ascii="Arial" w:hAnsi="Arial" w:eastAsia="Arial" w:cs="Arial"/>
                      <w:sz w:val="16"/>
                      <w:szCs w:val="16"/>
                      <w:lang w:val="es-CO"/>
                    </w:rPr>
                    <w:t xml:space="preserve">3. </w:t>
                  </w:r>
                  <w:r w:rsidRPr="287DC56D" w:rsidR="54367116">
                    <w:rPr>
                      <w:rFonts w:ascii="Arial" w:hAnsi="Arial" w:eastAsia="Arial" w:cs="Arial"/>
                      <w:sz w:val="16"/>
                      <w:szCs w:val="16"/>
                      <w:lang w:val="es-CO"/>
                    </w:rPr>
                    <w:t xml:space="preserve">Saldo </w:t>
                  </w:r>
                  <w:r w:rsidRPr="287DC56D" w:rsidR="0F08B821">
                    <w:rPr>
                      <w:rFonts w:ascii="Arial" w:hAnsi="Arial" w:eastAsia="Arial" w:cs="Arial"/>
                      <w:sz w:val="16"/>
                      <w:szCs w:val="16"/>
                      <w:lang w:val="es-CO"/>
                    </w:rPr>
                    <w:t xml:space="preserve">aportes del FFDS </w:t>
                  </w:r>
                  <w:r w:rsidRPr="287DC56D" w:rsidR="54367116">
                    <w:rPr>
                      <w:rFonts w:ascii="Arial" w:hAnsi="Arial" w:eastAsia="Arial" w:cs="Arial"/>
                      <w:sz w:val="16"/>
                      <w:szCs w:val="16"/>
                      <w:u w:val="single"/>
                      <w:lang w:val="es-CO"/>
                    </w:rPr>
                    <w:t xml:space="preserve">pendiente por ejecutar y pagar </w:t>
                  </w:r>
                  <w:r w:rsidRPr="287DC56D" w:rsidR="54367116">
                    <w:rPr>
                      <w:rFonts w:ascii="Arial" w:hAnsi="Arial" w:eastAsia="Arial" w:cs="Arial"/>
                      <w:sz w:val="16"/>
                      <w:szCs w:val="16"/>
                      <w:lang w:val="es-CO"/>
                    </w:rPr>
                    <w:t>a favor d</w:t>
                  </w:r>
                  <w:r w:rsidRPr="287DC56D" w:rsidR="54367116">
                    <w:rPr>
                      <w:rFonts w:ascii="Arial" w:hAnsi="Arial" w:eastAsia="Arial" w:cs="Arial"/>
                      <w:sz w:val="16"/>
                      <w:szCs w:val="16"/>
                      <w:u w:val="single"/>
                      <w:lang w:val="es-CO"/>
                    </w:rPr>
                    <w:t>e la Subred programado (desembolso 3</w:t>
                  </w:r>
                  <w:r w:rsidRPr="287DC56D" w:rsidR="74209ABD">
                    <w:rPr>
                      <w:rFonts w:ascii="Arial" w:hAnsi="Arial" w:eastAsia="Arial" w:cs="Arial"/>
                      <w:sz w:val="16"/>
                      <w:szCs w:val="16"/>
                      <w:u w:val="single"/>
                      <w:lang w:val="es-CO"/>
                    </w:rPr>
                    <w:t xml:space="preserve"> al 6,</w:t>
                  </w:r>
                  <w:r w:rsidRPr="287DC56D" w:rsidR="54367116">
                    <w:rPr>
                      <w:rFonts w:ascii="Arial" w:hAnsi="Arial" w:eastAsia="Arial" w:cs="Arial"/>
                      <w:sz w:val="16"/>
                      <w:szCs w:val="16"/>
                      <w:u w:val="single"/>
                      <w:lang w:val="es-CO"/>
                    </w:rPr>
                    <w:t xml:space="preserve"> del </w:t>
                  </w:r>
                  <w:r w:rsidRPr="287DC56D" w:rsidR="54367116">
                    <w:rPr>
                      <w:rFonts w:ascii="Arial" w:hAnsi="Arial" w:eastAsia="Arial" w:cs="Arial"/>
                      <w:sz w:val="16"/>
                      <w:szCs w:val="16"/>
                      <w:lang w:val="es-CO"/>
                    </w:rPr>
                    <w:t>periodo del 1</w:t>
                  </w:r>
                  <w:r w:rsidRPr="287DC56D" w:rsidR="0F655AE0">
                    <w:rPr>
                      <w:rFonts w:ascii="Arial" w:hAnsi="Arial" w:eastAsia="Arial" w:cs="Arial"/>
                      <w:sz w:val="16"/>
                      <w:szCs w:val="16"/>
                      <w:lang w:val="es-CO"/>
                    </w:rPr>
                    <w:t xml:space="preserve"> de enero 2025</w:t>
                  </w:r>
                  <w:r w:rsidRPr="287DC56D" w:rsidR="54367116">
                    <w:rPr>
                      <w:rFonts w:ascii="Arial" w:hAnsi="Arial" w:eastAsia="Arial" w:cs="Arial"/>
                      <w:sz w:val="16"/>
                      <w:szCs w:val="16"/>
                      <w:lang w:val="es-CO"/>
                    </w:rPr>
                    <w:t xml:space="preserve"> al </w:t>
                  </w:r>
                  <w:r w:rsidRPr="287DC56D" w:rsidR="23A36C0E">
                    <w:rPr>
                      <w:rFonts w:ascii="Arial" w:hAnsi="Arial" w:eastAsia="Arial" w:cs="Arial"/>
                      <w:sz w:val="16"/>
                      <w:szCs w:val="16"/>
                      <w:lang w:val="es-CO"/>
                    </w:rPr>
                    <w:t>09</w:t>
                  </w:r>
                  <w:r w:rsidRPr="287DC56D" w:rsidR="54367116">
                    <w:rPr>
                      <w:rFonts w:ascii="Arial" w:hAnsi="Arial" w:eastAsia="Arial" w:cs="Arial"/>
                      <w:sz w:val="16"/>
                      <w:szCs w:val="16"/>
                      <w:lang w:val="es-CO"/>
                    </w:rPr>
                    <w:t xml:space="preserve"> de </w:t>
                  </w:r>
                  <w:r w:rsidRPr="287DC56D" w:rsidR="541C7C5A">
                    <w:rPr>
                      <w:rFonts w:ascii="Arial" w:hAnsi="Arial" w:eastAsia="Arial" w:cs="Arial"/>
                      <w:sz w:val="16"/>
                      <w:szCs w:val="16"/>
                      <w:lang w:val="es-CO"/>
                    </w:rPr>
                    <w:t>abril</w:t>
                  </w:r>
                  <w:r w:rsidRPr="287DC56D" w:rsidR="54367116">
                    <w:rPr>
                      <w:rFonts w:ascii="Arial" w:hAnsi="Arial" w:eastAsia="Arial" w:cs="Arial"/>
                      <w:sz w:val="16"/>
                      <w:szCs w:val="16"/>
                      <w:lang w:val="es-CO"/>
                    </w:rPr>
                    <w:t xml:space="preserve"> de 202</w:t>
                  </w:r>
                  <w:r w:rsidRPr="287DC56D" w:rsidR="2141E2A0">
                    <w:rPr>
                      <w:rFonts w:ascii="Arial" w:hAnsi="Arial" w:eastAsia="Arial" w:cs="Arial"/>
                      <w:sz w:val="16"/>
                      <w:szCs w:val="16"/>
                      <w:lang w:val="es-CO"/>
                    </w:rPr>
                    <w:t>5</w:t>
                  </w:r>
                  <w:r w:rsidRPr="287DC56D" w:rsidR="54367116">
                    <w:rPr>
                      <w:rFonts w:ascii="Arial" w:hAnsi="Arial" w:eastAsia="Arial" w:cs="Arial"/>
                      <w:sz w:val="16"/>
                      <w:szCs w:val="16"/>
                      <w:u w:val="single"/>
                      <w:lang w:val="es-CO"/>
                    </w:rPr>
                    <w:t>)</w:t>
                  </w:r>
                  <w:r w:rsidRPr="287DC56D" w:rsidR="54367116">
                    <w:rPr>
                      <w:rFonts w:ascii="Arial" w:hAnsi="Arial" w:eastAsia="Arial" w:cs="Arial"/>
                      <w:sz w:val="16"/>
                      <w:szCs w:val="16"/>
                      <w:lang w:val="es-CO"/>
                    </w:rPr>
                    <w:t xml:space="preserve"> </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287DC56D" w:rsidRDefault="7679FBAF" w14:paraId="61A8EEE2" w14:textId="38E68E36">
                  <w:pPr>
                    <w:pStyle w:val="Normal"/>
                    <w:suppressLineNumbers w:val="0"/>
                    <w:bidi w:val="0"/>
                    <w:spacing w:before="0" w:beforeAutospacing="off" w:after="0" w:afterAutospacing="off" w:line="259" w:lineRule="auto"/>
                    <w:ind w:left="0" w:right="0"/>
                    <w:jc w:val="right"/>
                    <w:rPr>
                      <w:rFonts w:ascii="Arial" w:hAnsi="Arial" w:eastAsia="Arial" w:cs="Arial"/>
                      <w:sz w:val="16"/>
                      <w:szCs w:val="16"/>
                    </w:rPr>
                  </w:pPr>
                  <w:r w:rsidRPr="3567B092" w:rsidR="47E1D0E9">
                    <w:rPr>
                      <w:rFonts w:ascii="Arial" w:hAnsi="Arial" w:eastAsia="Arial" w:cs="Arial"/>
                      <w:sz w:val="16"/>
                      <w:szCs w:val="16"/>
                      <w:lang w:val="es-CO"/>
                    </w:rPr>
                    <w:t>$</w:t>
                  </w:r>
                  <w:r w:rsidRPr="3567B092" w:rsidR="7F9AE9DA">
                    <w:rPr>
                      <w:rFonts w:ascii="Arial" w:hAnsi="Arial" w:eastAsia="Arial" w:cs="Arial"/>
                      <w:sz w:val="16"/>
                      <w:szCs w:val="16"/>
                      <w:lang w:val="es-CO"/>
                    </w:rPr>
                    <w:t>3</w:t>
                  </w:r>
                  <w:r w:rsidRPr="3567B092" w:rsidR="0BA6505B">
                    <w:rPr>
                      <w:rFonts w:ascii="Arial" w:hAnsi="Arial" w:eastAsia="Arial" w:cs="Arial"/>
                      <w:sz w:val="16"/>
                      <w:szCs w:val="16"/>
                      <w:lang w:val="es-CO"/>
                    </w:rPr>
                    <w:t>.</w:t>
                  </w:r>
                  <w:r w:rsidRPr="3567B092" w:rsidR="7F9AE9DA">
                    <w:rPr>
                      <w:rFonts w:ascii="Arial" w:hAnsi="Arial" w:eastAsia="Arial" w:cs="Arial"/>
                      <w:sz w:val="16"/>
                      <w:szCs w:val="16"/>
                      <w:lang w:val="es-CO"/>
                    </w:rPr>
                    <w:t>895</w:t>
                  </w:r>
                  <w:r w:rsidRPr="3567B092" w:rsidR="03B63C09">
                    <w:rPr>
                      <w:rFonts w:ascii="Arial" w:hAnsi="Arial" w:eastAsia="Arial" w:cs="Arial"/>
                      <w:sz w:val="16"/>
                      <w:szCs w:val="16"/>
                    </w:rPr>
                    <w:t>.161.325</w:t>
                  </w:r>
                </w:p>
              </w:tc>
            </w:tr>
            <w:tr w:rsidR="7679FBAF" w:rsidTr="3567B092" w14:paraId="1ED1E460" w14:textId="77777777">
              <w:trPr>
                <w:trHeight w:val="300"/>
              </w:trPr>
              <w:tc>
                <w:tcPr>
                  <w:tcW w:w="816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7679FBAF" w:rsidRDefault="7679FBAF" w14:paraId="2AD393A6" w14:textId="3B35C52E">
                  <w:pPr>
                    <w:jc w:val="both"/>
                    <w:rPr>
                      <w:rFonts w:ascii="Arial" w:hAnsi="Arial" w:eastAsia="Arial" w:cs="Arial"/>
                      <w:sz w:val="16"/>
                      <w:szCs w:val="16"/>
                    </w:rPr>
                  </w:pPr>
                  <w:r w:rsidRPr="7679FBAF">
                    <w:rPr>
                      <w:rFonts w:ascii="Arial" w:hAnsi="Arial" w:eastAsia="Arial" w:cs="Arial"/>
                      <w:sz w:val="16"/>
                      <w:szCs w:val="16"/>
                      <w:lang w:val="es-CO"/>
                    </w:rPr>
                    <w:t xml:space="preserve">Saldo a liberar </w:t>
                  </w:r>
                </w:p>
              </w:tc>
              <w:tc>
                <w:tcPr>
                  <w:tcW w:w="1653"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679FBAF" w:rsidP="7679FBAF" w:rsidRDefault="7679FBAF" w14:paraId="7B787BCE" w14:textId="44D5A177">
                  <w:pPr>
                    <w:jc w:val="right"/>
                    <w:rPr>
                      <w:rFonts w:ascii="Arial" w:hAnsi="Arial" w:eastAsia="Arial" w:cs="Arial"/>
                      <w:sz w:val="16"/>
                      <w:szCs w:val="16"/>
                    </w:rPr>
                  </w:pPr>
                  <w:r w:rsidRPr="7679FBAF">
                    <w:rPr>
                      <w:rFonts w:ascii="Arial" w:hAnsi="Arial" w:eastAsia="Arial" w:cs="Arial"/>
                      <w:sz w:val="16"/>
                      <w:szCs w:val="16"/>
                      <w:lang w:val="es-CO"/>
                    </w:rPr>
                    <w:t>0</w:t>
                  </w:r>
                </w:p>
              </w:tc>
            </w:tr>
          </w:tbl>
          <w:p w:rsidRPr="004C6FBF" w:rsidR="009C35A5" w:rsidP="7679FBAF" w:rsidRDefault="2A0A3055" w14:paraId="4C3F49FC" w14:textId="0EBE1398">
            <w:pPr>
              <w:jc w:val="both"/>
              <w:rPr>
                <w:rFonts w:ascii="Arial" w:hAnsi="Arial" w:eastAsia="Arial" w:cs="Arial"/>
                <w:color w:val="000000" w:themeColor="text1"/>
                <w:sz w:val="16"/>
                <w:szCs w:val="16"/>
                <w:lang w:val="es-CO"/>
              </w:rPr>
            </w:pPr>
            <w:r w:rsidRPr="7679FBAF">
              <w:rPr>
                <w:rFonts w:ascii="Arial" w:hAnsi="Arial" w:eastAsia="Arial" w:cs="Arial"/>
                <w:color w:val="000000" w:themeColor="text1"/>
                <w:sz w:val="16"/>
                <w:szCs w:val="16"/>
                <w:lang w:val="es-CO"/>
              </w:rPr>
              <w:t xml:space="preserve">Fuente: Certificaciones de supervisión. Secretaria Distrital de Salud. </w:t>
            </w:r>
            <w:r w:rsidRPr="7679FBAF" w:rsidR="3C5037C3">
              <w:rPr>
                <w:rFonts w:ascii="Arial" w:hAnsi="Arial" w:eastAsia="Arial" w:cs="Arial"/>
                <w:color w:val="000000" w:themeColor="text1"/>
                <w:sz w:val="16"/>
                <w:szCs w:val="16"/>
                <w:lang w:val="es-CO"/>
              </w:rPr>
              <w:t>Enero</w:t>
            </w:r>
            <w:r w:rsidRPr="7679FBAF">
              <w:rPr>
                <w:rFonts w:ascii="Arial" w:hAnsi="Arial" w:eastAsia="Arial" w:cs="Arial"/>
                <w:color w:val="000000" w:themeColor="text1"/>
                <w:sz w:val="16"/>
                <w:szCs w:val="16"/>
                <w:lang w:val="es-CO"/>
              </w:rPr>
              <w:t xml:space="preserve"> de 202</w:t>
            </w:r>
            <w:r w:rsidRPr="7679FBAF" w:rsidR="0FFEFD9B">
              <w:rPr>
                <w:rFonts w:ascii="Arial" w:hAnsi="Arial" w:eastAsia="Arial" w:cs="Arial"/>
                <w:color w:val="000000" w:themeColor="text1"/>
                <w:sz w:val="16"/>
                <w:szCs w:val="16"/>
                <w:lang w:val="es-CO"/>
              </w:rPr>
              <w:t>5</w:t>
            </w:r>
            <w:r w:rsidRPr="7679FBAF">
              <w:rPr>
                <w:rFonts w:ascii="Arial" w:hAnsi="Arial" w:eastAsia="Arial" w:cs="Arial"/>
                <w:color w:val="000000" w:themeColor="text1"/>
                <w:sz w:val="16"/>
                <w:szCs w:val="16"/>
                <w:lang w:val="es-CO"/>
              </w:rPr>
              <w:t>.</w:t>
            </w:r>
          </w:p>
          <w:p w:rsidRPr="004C6FBF" w:rsidR="009C35A5" w:rsidP="7679FBAF" w:rsidRDefault="009C35A5" w14:paraId="40DEEB89" w14:textId="52D00A89">
            <w:pPr>
              <w:jc w:val="both"/>
              <w:rPr>
                <w:rFonts w:ascii="Arial" w:hAnsi="Arial" w:eastAsia="Arial" w:cs="Arial"/>
                <w:color w:val="000000" w:themeColor="text1"/>
                <w:sz w:val="16"/>
                <w:szCs w:val="16"/>
                <w:lang w:val="es-CO"/>
              </w:rPr>
            </w:pPr>
          </w:p>
          <w:p w:rsidRPr="004C6FBF" w:rsidR="009C35A5" w:rsidP="7679FBAF" w:rsidRDefault="5ABD8025" w14:paraId="28D94EFD" w14:textId="68FA0147" w14:noSpellErr="1">
            <w:pPr>
              <w:spacing w:line="259" w:lineRule="auto"/>
              <w:jc w:val="both"/>
              <w:rPr>
                <w:rFonts w:ascii="Arial" w:hAnsi="Arial" w:cs="Arial"/>
                <w:color w:val="000000" w:themeColor="text1"/>
                <w:lang w:val="es-CO"/>
              </w:rPr>
            </w:pPr>
            <w:r w:rsidRPr="3567B092" w:rsidR="326F41F6">
              <w:rPr>
                <w:rFonts w:ascii="Arial" w:hAnsi="Arial" w:cs="Arial"/>
                <w:color w:val="000000" w:themeColor="text1" w:themeTint="FF" w:themeShade="FF"/>
                <w:lang w:val="es-CO"/>
              </w:rPr>
              <w:t xml:space="preserve">En el convenio, en la cláusula </w:t>
            </w:r>
            <w:r w:rsidRPr="3567B092" w:rsidR="0BAABFE1">
              <w:rPr>
                <w:rFonts w:ascii="Arial" w:hAnsi="Arial" w:cs="Arial"/>
                <w:color w:val="000000" w:themeColor="text1" w:themeTint="FF" w:themeShade="FF"/>
                <w:lang w:val="es-CO"/>
              </w:rPr>
              <w:t>quinta</w:t>
            </w:r>
            <w:r w:rsidRPr="3567B092" w:rsidR="326F41F6">
              <w:rPr>
                <w:rFonts w:ascii="Arial" w:hAnsi="Arial" w:cs="Arial"/>
                <w:color w:val="000000" w:themeColor="text1" w:themeTint="FF" w:themeShade="FF"/>
                <w:lang w:val="es-CO"/>
              </w:rPr>
              <w:t xml:space="preserve"> desembolsos se establecieron </w:t>
            </w:r>
            <w:r w:rsidRPr="3567B092" w:rsidR="3B89F02F">
              <w:rPr>
                <w:rFonts w:ascii="Arial" w:hAnsi="Arial" w:cs="Arial"/>
                <w:color w:val="000000" w:themeColor="text1" w:themeTint="FF" w:themeShade="FF"/>
                <w:lang w:val="es-CO"/>
              </w:rPr>
              <w:t>6</w:t>
            </w:r>
            <w:r w:rsidRPr="3567B092" w:rsidR="326F41F6">
              <w:rPr>
                <w:rFonts w:ascii="Arial" w:hAnsi="Arial" w:cs="Arial"/>
                <w:color w:val="000000" w:themeColor="text1" w:themeTint="FF" w:themeShade="FF"/>
                <w:lang w:val="es-CO"/>
              </w:rPr>
              <w:t xml:space="preserve"> desembolsos, de los cuales se han radicado por parte de la Supervisión a la Dirección Financiera de la Secretar</w:t>
            </w:r>
            <w:r w:rsidRPr="3567B092" w:rsidR="13F1540E">
              <w:rPr>
                <w:rFonts w:ascii="Arial" w:hAnsi="Arial" w:cs="Arial"/>
                <w:color w:val="000000" w:themeColor="text1" w:themeTint="FF" w:themeShade="FF"/>
                <w:lang w:val="es-CO"/>
              </w:rPr>
              <w:t>í</w:t>
            </w:r>
            <w:r w:rsidRPr="3567B092" w:rsidR="326F41F6">
              <w:rPr>
                <w:rFonts w:ascii="Arial" w:hAnsi="Arial" w:cs="Arial"/>
                <w:color w:val="000000" w:themeColor="text1" w:themeTint="FF" w:themeShade="FF"/>
                <w:lang w:val="es-CO"/>
              </w:rPr>
              <w:t xml:space="preserve">a Distrital de Salud </w:t>
            </w:r>
            <w:r w:rsidRPr="3567B092" w:rsidR="326F41F6">
              <w:rPr>
                <w:rFonts w:ascii="Arial" w:hAnsi="Arial" w:cs="Arial"/>
                <w:color w:val="000000" w:themeColor="text1" w:themeTint="FF" w:themeShade="FF"/>
                <w:lang w:val="es-CO"/>
              </w:rPr>
              <w:t>dos certificaciones de pago correspondientes a los desembolsos número 1 y 2 (Soporte 1.</w:t>
            </w:r>
            <w:r w:rsidRPr="3567B092" w:rsidR="326F41F6">
              <w:rPr>
                <w:rFonts w:ascii="Arial" w:hAnsi="Arial" w:cs="Arial"/>
                <w:color w:val="000000" w:themeColor="text1" w:themeTint="FF" w:themeShade="FF"/>
                <w:lang w:val="es-CO"/>
              </w:rPr>
              <w:t xml:space="preserve"> Certificaciones de pago) </w:t>
            </w:r>
            <w:r w:rsidRPr="3567B092" w:rsidR="326F41F6">
              <w:rPr>
                <w:rFonts w:ascii="Arial" w:hAnsi="Arial" w:cs="Arial"/>
                <w:color w:val="000000" w:themeColor="text1" w:themeTint="FF" w:themeShade="FF"/>
                <w:lang w:val="es-CO"/>
              </w:rPr>
              <w:t xml:space="preserve">lo que indicaría una ejecución presupuestal en trámite del </w:t>
            </w:r>
            <w:r w:rsidRPr="3567B092" w:rsidR="2898811C">
              <w:rPr>
                <w:rFonts w:ascii="Arial" w:hAnsi="Arial" w:cs="Arial"/>
                <w:color w:val="000000" w:themeColor="text1" w:themeTint="FF" w:themeShade="FF"/>
                <w:lang w:val="es-CO"/>
              </w:rPr>
              <w:t>38.2</w:t>
            </w:r>
            <w:r w:rsidRPr="3567B092" w:rsidR="326F41F6">
              <w:rPr>
                <w:rFonts w:ascii="Arial" w:hAnsi="Arial" w:cs="Arial"/>
                <w:color w:val="000000" w:themeColor="text1" w:themeTint="FF" w:themeShade="FF"/>
                <w:lang w:val="es-CO"/>
              </w:rPr>
              <w:t xml:space="preserve">% de los aportes del FFDS, restando </w:t>
            </w:r>
            <w:r w:rsidRPr="3567B092" w:rsidR="0C581E3E">
              <w:rPr>
                <w:rFonts w:ascii="Arial" w:hAnsi="Arial" w:cs="Arial"/>
                <w:color w:val="000000" w:themeColor="text1" w:themeTint="FF" w:themeShade="FF"/>
                <w:lang w:val="es-CO"/>
              </w:rPr>
              <w:t>cuatro</w:t>
            </w:r>
            <w:r w:rsidRPr="3567B092" w:rsidR="326F41F6">
              <w:rPr>
                <w:rFonts w:ascii="Arial" w:hAnsi="Arial" w:cs="Arial"/>
                <w:color w:val="000000" w:themeColor="text1" w:themeTint="FF" w:themeShade="FF"/>
                <w:lang w:val="es-CO"/>
              </w:rPr>
              <w:t xml:space="preserve"> desembolso</w:t>
            </w:r>
            <w:r w:rsidRPr="3567B092" w:rsidR="1810BADD">
              <w:rPr>
                <w:rFonts w:ascii="Arial" w:hAnsi="Arial" w:cs="Arial"/>
                <w:color w:val="000000" w:themeColor="text1" w:themeTint="FF" w:themeShade="FF"/>
                <w:lang w:val="es-CO"/>
              </w:rPr>
              <w:t>s</w:t>
            </w:r>
            <w:r w:rsidRPr="3567B092" w:rsidR="326F41F6">
              <w:rPr>
                <w:rFonts w:ascii="Arial" w:hAnsi="Arial" w:cs="Arial"/>
                <w:color w:val="000000" w:themeColor="text1" w:themeTint="FF" w:themeShade="FF"/>
                <w:lang w:val="es-CO"/>
              </w:rPr>
              <w:t xml:space="preserve"> del </w:t>
            </w:r>
            <w:r w:rsidRPr="3567B092" w:rsidR="5124A446">
              <w:rPr>
                <w:rFonts w:ascii="Arial" w:hAnsi="Arial" w:cs="Arial"/>
                <w:color w:val="000000" w:themeColor="text1" w:themeTint="FF" w:themeShade="FF"/>
                <w:lang w:val="es-CO"/>
              </w:rPr>
              <w:t>61.8</w:t>
            </w:r>
            <w:r w:rsidRPr="3567B092" w:rsidR="326F41F6">
              <w:rPr>
                <w:rFonts w:ascii="Arial" w:hAnsi="Arial" w:cs="Arial"/>
                <w:color w:val="000000" w:themeColor="text1" w:themeTint="FF" w:themeShade="FF"/>
                <w:lang w:val="es-CO"/>
              </w:rPr>
              <w:t>% del recurso el cual corresponde al asignado para el periodo del 1</w:t>
            </w:r>
            <w:r w:rsidRPr="3567B092" w:rsidR="7C357983">
              <w:rPr>
                <w:rFonts w:ascii="Arial" w:hAnsi="Arial" w:cs="Arial"/>
                <w:color w:val="000000" w:themeColor="text1" w:themeTint="FF" w:themeShade="FF"/>
                <w:lang w:val="es-CO"/>
              </w:rPr>
              <w:t xml:space="preserve"> de enero</w:t>
            </w:r>
            <w:r w:rsidRPr="3567B092" w:rsidR="326F41F6">
              <w:rPr>
                <w:rFonts w:ascii="Arial" w:hAnsi="Arial" w:cs="Arial"/>
                <w:color w:val="000000" w:themeColor="text1" w:themeTint="FF" w:themeShade="FF"/>
                <w:lang w:val="es-CO"/>
              </w:rPr>
              <w:t xml:space="preserve"> al </w:t>
            </w:r>
            <w:r w:rsidRPr="3567B092" w:rsidR="64C759BD">
              <w:rPr>
                <w:rFonts w:ascii="Arial" w:hAnsi="Arial" w:cs="Arial"/>
                <w:color w:val="000000" w:themeColor="text1" w:themeTint="FF" w:themeShade="FF"/>
                <w:lang w:val="es-CO"/>
              </w:rPr>
              <w:t>09</w:t>
            </w:r>
            <w:r w:rsidRPr="3567B092" w:rsidR="326F41F6">
              <w:rPr>
                <w:rFonts w:ascii="Arial" w:hAnsi="Arial" w:cs="Arial"/>
                <w:color w:val="000000" w:themeColor="text1" w:themeTint="FF" w:themeShade="FF"/>
                <w:lang w:val="es-CO"/>
              </w:rPr>
              <w:t xml:space="preserve"> de </w:t>
            </w:r>
            <w:r w:rsidRPr="3567B092" w:rsidR="73F3B2DE">
              <w:rPr>
                <w:rFonts w:ascii="Arial" w:hAnsi="Arial" w:cs="Arial"/>
                <w:color w:val="000000" w:themeColor="text1" w:themeTint="FF" w:themeShade="FF"/>
                <w:lang w:val="es-CO"/>
              </w:rPr>
              <w:t>abril</w:t>
            </w:r>
            <w:r w:rsidRPr="3567B092" w:rsidR="326F41F6">
              <w:rPr>
                <w:rFonts w:ascii="Arial" w:hAnsi="Arial" w:cs="Arial"/>
                <w:color w:val="000000" w:themeColor="text1" w:themeTint="FF" w:themeShade="FF"/>
                <w:lang w:val="es-CO"/>
              </w:rPr>
              <w:t xml:space="preserve"> de 202</w:t>
            </w:r>
            <w:r w:rsidRPr="3567B092" w:rsidR="1E7D1B8B">
              <w:rPr>
                <w:rFonts w:ascii="Arial" w:hAnsi="Arial" w:cs="Arial"/>
                <w:color w:val="000000" w:themeColor="text1" w:themeTint="FF" w:themeShade="FF"/>
                <w:lang w:val="es-CO"/>
              </w:rPr>
              <w:t>5</w:t>
            </w:r>
            <w:r w:rsidRPr="3567B092" w:rsidR="326F41F6">
              <w:rPr>
                <w:rFonts w:ascii="Arial" w:hAnsi="Arial" w:cs="Arial"/>
                <w:color w:val="000000" w:themeColor="text1" w:themeTint="FF" w:themeShade="FF"/>
                <w:lang w:val="es-CO"/>
              </w:rPr>
              <w:t>.</w:t>
            </w:r>
          </w:p>
          <w:p w:rsidR="287DC56D" w:rsidP="287DC56D" w:rsidRDefault="287DC56D" w14:paraId="2CC1ECD3" w14:textId="6BF92259">
            <w:pPr>
              <w:spacing w:line="259" w:lineRule="auto"/>
              <w:jc w:val="both"/>
              <w:rPr>
                <w:rFonts w:ascii="Arial" w:hAnsi="Arial" w:cs="Arial"/>
                <w:color w:val="000000" w:themeColor="text1" w:themeTint="FF" w:themeShade="FF"/>
                <w:lang w:val="es-CO"/>
              </w:rPr>
            </w:pPr>
          </w:p>
          <w:p w:rsidR="754C848A" w:rsidP="287DC56D" w:rsidRDefault="754C848A" w14:paraId="45DC358B" w14:textId="3087E7F8">
            <w:pPr>
              <w:pStyle w:val="Normal"/>
              <w:spacing w:line="259" w:lineRule="auto"/>
              <w:jc w:val="both"/>
              <w:rPr>
                <w:rFonts w:ascii="Arial" w:hAnsi="Arial" w:eastAsia="Arial" w:cs="Arial"/>
                <w:noProof w:val="0"/>
                <w:sz w:val="20"/>
                <w:szCs w:val="20"/>
                <w:lang w:val="es-CO"/>
              </w:rPr>
            </w:pPr>
            <w:r w:rsidRPr="3567B092" w:rsidR="43490DEA">
              <w:rPr>
                <w:rFonts w:ascii="Arial" w:hAnsi="Arial" w:eastAsia="Arial" w:cs="Arial"/>
                <w:noProof w:val="0"/>
                <w:sz w:val="20"/>
                <w:szCs w:val="20"/>
                <w:lang w:val="es-CO"/>
              </w:rPr>
              <w:t xml:space="preserve">Frente a los aportes realizados por la Subred Integrada de Servicios de salud Sur Occidente ESE en contrapartida que corresponden a $63.003.662, para </w:t>
            </w:r>
            <w:r w:rsidRPr="3567B092" w:rsidR="3AA4CEF5">
              <w:rPr>
                <w:rFonts w:ascii="Arial" w:hAnsi="Arial" w:eastAsia="Arial" w:cs="Arial"/>
                <w:noProof w:val="0"/>
                <w:sz w:val="20"/>
                <w:szCs w:val="20"/>
                <w:lang w:val="es-CO"/>
              </w:rPr>
              <w:t>con corte al 31</w:t>
            </w:r>
            <w:r w:rsidRPr="3567B092" w:rsidR="43490DEA">
              <w:rPr>
                <w:rFonts w:ascii="Arial" w:hAnsi="Arial" w:eastAsia="Arial" w:cs="Arial"/>
                <w:noProof w:val="0"/>
                <w:sz w:val="20"/>
                <w:szCs w:val="20"/>
                <w:lang w:val="es-CO"/>
              </w:rPr>
              <w:t xml:space="preserve"> </w:t>
            </w:r>
            <w:r w:rsidRPr="3567B092" w:rsidR="43490DEA">
              <w:rPr>
                <w:rFonts w:ascii="Arial" w:hAnsi="Arial" w:eastAsia="Arial" w:cs="Arial"/>
                <w:noProof w:val="0"/>
                <w:sz w:val="20"/>
                <w:szCs w:val="20"/>
                <w:lang w:val="es-CO"/>
              </w:rPr>
              <w:t>de diciembre de 2024 la subred alcanzó una ejecución del 23.2</w:t>
            </w:r>
            <w:r w:rsidRPr="3567B092" w:rsidR="6C437972">
              <w:rPr>
                <w:rFonts w:ascii="Arial" w:hAnsi="Arial" w:eastAsia="Arial" w:cs="Arial"/>
                <w:noProof w:val="0"/>
                <w:sz w:val="20"/>
                <w:szCs w:val="20"/>
                <w:lang w:val="es-CO"/>
              </w:rPr>
              <w:t>5</w:t>
            </w:r>
            <w:r w:rsidRPr="3567B092" w:rsidR="43490DEA">
              <w:rPr>
                <w:rFonts w:ascii="Arial" w:hAnsi="Arial" w:eastAsia="Arial" w:cs="Arial"/>
                <w:noProof w:val="0"/>
                <w:sz w:val="20"/>
                <w:szCs w:val="20"/>
                <w:lang w:val="es-CO"/>
              </w:rPr>
              <w:t xml:space="preserve">% del total de sus aportes, respaldado con certificaciones de costos. Según el avance reportado en el plan de acción de contrapartida por parte de la subred, se incluyen la ejecución de gastos de recurso humano, administrativo, apoyo técnico y logístico (facturación) requeridos para la operación de los equipos básicos extramurales de hogar y el fortalecimiento de Capacidades / Acompañamiento técnico para el desarrollo de competencias en los procesos de la entidad con relación a la operación de los Equipos básicos extramurales de hogar, que fueron ejecutados conforme a lo programado para el mes de diciembre 2024, con un total de $14.646.811, (Soporte </w:t>
            </w:r>
            <w:r w:rsidRPr="3567B092" w:rsidR="321B6B6A">
              <w:rPr>
                <w:rFonts w:ascii="Arial" w:hAnsi="Arial" w:eastAsia="Arial" w:cs="Arial"/>
                <w:noProof w:val="0"/>
                <w:sz w:val="20"/>
                <w:szCs w:val="20"/>
                <w:lang w:val="es-CO"/>
              </w:rPr>
              <w:t>10</w:t>
            </w:r>
            <w:r w:rsidRPr="3567B092" w:rsidR="43490DEA">
              <w:rPr>
                <w:rFonts w:ascii="Arial" w:hAnsi="Arial" w:eastAsia="Arial" w:cs="Arial"/>
                <w:noProof w:val="0"/>
                <w:sz w:val="20"/>
                <w:szCs w:val="20"/>
                <w:lang w:val="es-CO"/>
              </w:rPr>
              <w:t>. Informe Contrapartida), demostrando un cumplimiento eficiente en el uso de los recursos asignados para este periodo inicial y el saldo pendiente, será ejecutado durante lo que resta del convenio, dado que está en trámite la gestión del resto de recursos.</w:t>
            </w:r>
          </w:p>
          <w:p w:rsidRPr="004C6FBF" w:rsidR="009C35A5" w:rsidP="7679FBAF" w:rsidRDefault="009C35A5" w14:paraId="3825C4A5" w14:textId="3153D4F7" w14:noSpellErr="1">
            <w:pPr>
              <w:spacing w:line="259" w:lineRule="auto"/>
              <w:jc w:val="both"/>
              <w:rPr>
                <w:rFonts w:ascii="Arial" w:hAnsi="Arial" w:cs="Arial"/>
                <w:color w:val="000000" w:themeColor="text1"/>
                <w:lang w:val="es-CO"/>
              </w:rPr>
            </w:pPr>
          </w:p>
          <w:tbl>
            <w:tblPr>
              <w:tblStyle w:val="Tablaconcuadrcula"/>
              <w:tblW w:w="9810" w:type="dxa"/>
              <w:tblLayout w:type="fixed"/>
              <w:tblLook w:val="06A0" w:firstRow="1" w:lastRow="0" w:firstColumn="1" w:lastColumn="0" w:noHBand="1" w:noVBand="1"/>
            </w:tblPr>
            <w:tblGrid>
              <w:gridCol w:w="4995"/>
              <w:gridCol w:w="2424"/>
              <w:gridCol w:w="2391"/>
            </w:tblGrid>
            <w:tr w:rsidR="287DC56D" w:rsidTr="3567B092" w14:paraId="2585A27D">
              <w:trPr>
                <w:trHeight w:val="300"/>
              </w:trPr>
              <w:tc>
                <w:tcPr>
                  <w:tcW w:w="4995" w:type="dxa"/>
                  <w:tcMar/>
                </w:tcPr>
                <w:p w:rsidR="67A3B311" w:rsidP="287DC56D" w:rsidRDefault="67A3B311" w14:paraId="252CF639" w14:textId="0BCBD173">
                  <w:pPr>
                    <w:pStyle w:val="Normal"/>
                    <w:jc w:val="center"/>
                    <w:rPr>
                      <w:rFonts w:ascii="Arial" w:hAnsi="Arial" w:cs="Arial"/>
                      <w:b w:val="1"/>
                      <w:bCs w:val="1"/>
                      <w:color w:val="000000" w:themeColor="text1" w:themeTint="FF" w:themeShade="FF"/>
                      <w:lang w:val="es-CO"/>
                    </w:rPr>
                  </w:pPr>
                  <w:r w:rsidRPr="287DC56D" w:rsidR="67A3B311">
                    <w:rPr>
                      <w:rFonts w:ascii="Arial" w:hAnsi="Arial" w:cs="Arial"/>
                      <w:b w:val="1"/>
                      <w:bCs w:val="1"/>
                      <w:color w:val="000000" w:themeColor="text1" w:themeTint="FF" w:themeShade="FF"/>
                      <w:lang w:val="es-CO"/>
                    </w:rPr>
                    <w:t>ACTIVIDAD</w:t>
                  </w:r>
                </w:p>
              </w:tc>
              <w:tc>
                <w:tcPr>
                  <w:tcW w:w="2424" w:type="dxa"/>
                  <w:tcMar/>
                </w:tcPr>
                <w:p w:rsidR="67A3B311" w:rsidP="287DC56D" w:rsidRDefault="67A3B311" w14:paraId="0758F17C" w14:textId="60F98AFB">
                  <w:pPr>
                    <w:pStyle w:val="Normal"/>
                    <w:jc w:val="center"/>
                    <w:rPr>
                      <w:rFonts w:ascii="Arial" w:hAnsi="Arial" w:cs="Arial"/>
                      <w:b w:val="1"/>
                      <w:bCs w:val="1"/>
                      <w:color w:val="000000" w:themeColor="text1" w:themeTint="FF" w:themeShade="FF"/>
                      <w:lang w:val="es-CO"/>
                    </w:rPr>
                  </w:pPr>
                  <w:r w:rsidRPr="287DC56D" w:rsidR="67A3B311">
                    <w:rPr>
                      <w:rFonts w:ascii="Arial" w:hAnsi="Arial" w:cs="Arial"/>
                      <w:b w:val="1"/>
                      <w:bCs w:val="1"/>
                      <w:color w:val="000000" w:themeColor="text1" w:themeTint="FF" w:themeShade="FF"/>
                      <w:lang w:val="es-CO"/>
                    </w:rPr>
                    <w:t>VALOR PROGRAMADO</w:t>
                  </w:r>
                </w:p>
              </w:tc>
              <w:tc>
                <w:tcPr>
                  <w:tcW w:w="2391" w:type="dxa"/>
                  <w:tcMar/>
                </w:tcPr>
                <w:p w:rsidR="67A3B311" w:rsidP="287DC56D" w:rsidRDefault="67A3B311" w14:paraId="17429DDF" w14:textId="46885E1A">
                  <w:pPr>
                    <w:pStyle w:val="Normal"/>
                    <w:jc w:val="center"/>
                    <w:rPr>
                      <w:rFonts w:ascii="Arial" w:hAnsi="Arial" w:cs="Arial"/>
                      <w:b w:val="1"/>
                      <w:bCs w:val="1"/>
                      <w:color w:val="000000" w:themeColor="text1" w:themeTint="FF" w:themeShade="FF"/>
                      <w:lang w:val="es-CO"/>
                    </w:rPr>
                  </w:pPr>
                  <w:r w:rsidRPr="287DC56D" w:rsidR="67A3B311">
                    <w:rPr>
                      <w:rFonts w:ascii="Arial" w:hAnsi="Arial" w:cs="Arial"/>
                      <w:b w:val="1"/>
                      <w:bCs w:val="1"/>
                      <w:color w:val="000000" w:themeColor="text1" w:themeTint="FF" w:themeShade="FF"/>
                      <w:lang w:val="es-CO"/>
                    </w:rPr>
                    <w:t>VALOR EJECUTADO</w:t>
                  </w:r>
                </w:p>
              </w:tc>
            </w:tr>
            <w:tr w:rsidR="287DC56D" w:rsidTr="3567B092" w14:paraId="20D828F0">
              <w:trPr>
                <w:trHeight w:val="300"/>
              </w:trPr>
              <w:tc>
                <w:tcPr>
                  <w:tcW w:w="4995" w:type="dxa"/>
                  <w:tcMar/>
                </w:tcPr>
                <w:p w:rsidR="67A3B311" w:rsidP="287DC56D" w:rsidRDefault="67A3B311" w14:paraId="0497AD85" w14:textId="73D59836">
                  <w:pPr>
                    <w:pStyle w:val="Normal"/>
                    <w:jc w:val="both"/>
                    <w:rPr>
                      <w:rFonts w:ascii="Arial" w:hAnsi="Arial" w:cs="Arial"/>
                      <w:color w:val="000000" w:themeColor="text1" w:themeTint="FF" w:themeShade="FF"/>
                      <w:sz w:val="16"/>
                      <w:szCs w:val="16"/>
                      <w:lang w:val="es-CO"/>
                    </w:rPr>
                  </w:pPr>
                  <w:r w:rsidRPr="287DC56D" w:rsidR="67A3B311">
                    <w:rPr>
                      <w:rFonts w:ascii="Arial" w:hAnsi="Arial" w:cs="Arial"/>
                      <w:color w:val="000000" w:themeColor="text1" w:themeTint="FF" w:themeShade="FF"/>
                      <w:sz w:val="16"/>
                      <w:szCs w:val="16"/>
                      <w:lang w:val="es-CO"/>
                    </w:rPr>
                    <w:t>Refrigerios para realizar actividades con los Grupos de Familias para el Bienestar Emocional, Bienestar en Salud Bucal y Bienestar y Seguridad Alimentaria y Nutricional y familias cuidadoras.</w:t>
                  </w:r>
                </w:p>
              </w:tc>
              <w:tc>
                <w:tcPr>
                  <w:tcW w:w="2424" w:type="dxa"/>
                  <w:tcMar/>
                  <w:vAlign w:val="center"/>
                </w:tcPr>
                <w:p w:rsidR="67A3B311" w:rsidP="287DC56D" w:rsidRDefault="67A3B311" w14:paraId="1B090112" w14:textId="08A88465">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$ 0</w:t>
                  </w:r>
                </w:p>
              </w:tc>
              <w:tc>
                <w:tcPr>
                  <w:tcW w:w="2391" w:type="dxa"/>
                  <w:tcMar/>
                  <w:vAlign w:val="center"/>
                </w:tcPr>
                <w:p w:rsidR="67A3B311" w:rsidP="287DC56D" w:rsidRDefault="67A3B311" w14:paraId="78875078" w14:textId="08A88465">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$ 0</w:t>
                  </w:r>
                </w:p>
                <w:p w:rsidR="287DC56D" w:rsidP="287DC56D" w:rsidRDefault="287DC56D" w14:paraId="0048A540" w14:textId="3EE0D5D9">
                  <w:pPr>
                    <w:pStyle w:val="Normal"/>
                    <w:jc w:val="center"/>
                    <w:rPr>
                      <w:rFonts w:ascii="Arial" w:hAnsi="Arial" w:cs="Arial"/>
                      <w:color w:val="000000" w:themeColor="text1" w:themeTint="FF" w:themeShade="FF"/>
                      <w:lang w:val="es-CO"/>
                    </w:rPr>
                  </w:pPr>
                </w:p>
              </w:tc>
            </w:tr>
            <w:tr w:rsidR="287DC56D" w:rsidTr="3567B092" w14:paraId="199CD43A">
              <w:trPr>
                <w:trHeight w:val="300"/>
              </w:trPr>
              <w:tc>
                <w:tcPr>
                  <w:tcW w:w="4995" w:type="dxa"/>
                  <w:tcMar/>
                </w:tcPr>
                <w:p w:rsidR="67A3B311" w:rsidP="287DC56D" w:rsidRDefault="67A3B311" w14:paraId="34C0405F" w14:textId="5047AD45">
                  <w:pPr>
                    <w:pStyle w:val="Normal"/>
                    <w:jc w:val="both"/>
                    <w:rPr>
                      <w:rFonts w:ascii="Arial" w:hAnsi="Arial" w:cs="Arial"/>
                      <w:color w:val="000000" w:themeColor="text1" w:themeTint="FF" w:themeShade="FF"/>
                      <w:sz w:val="16"/>
                      <w:szCs w:val="16"/>
                      <w:lang w:val="es-CO"/>
                    </w:rPr>
                  </w:pPr>
                  <w:r w:rsidRPr="287DC56D" w:rsidR="67A3B311">
                    <w:rPr>
                      <w:rFonts w:ascii="Arial" w:hAnsi="Arial" w:cs="Arial"/>
                      <w:color w:val="000000" w:themeColor="text1" w:themeTint="FF" w:themeShade="FF"/>
                      <w:sz w:val="16"/>
                      <w:szCs w:val="16"/>
                      <w:lang w:val="es-CO"/>
                    </w:rPr>
                    <w:t>Material didáctico para realizar actividades con los Grupos de Familias para el Bienestar Emocional, Bienestar en Salud Bucal y Bienestar y Seguridad Alimentaria y Nutricional y familias cuidadoras.</w:t>
                  </w:r>
                </w:p>
              </w:tc>
              <w:tc>
                <w:tcPr>
                  <w:tcW w:w="2424" w:type="dxa"/>
                  <w:tcMar/>
                  <w:vAlign w:val="center"/>
                </w:tcPr>
                <w:p w:rsidR="67A3B311" w:rsidP="287DC56D" w:rsidRDefault="67A3B311" w14:paraId="4099F2E8" w14:textId="6A7A3B1D">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$ 0</w:t>
                  </w:r>
                </w:p>
              </w:tc>
              <w:tc>
                <w:tcPr>
                  <w:tcW w:w="2391" w:type="dxa"/>
                  <w:tcMar/>
                  <w:vAlign w:val="center"/>
                </w:tcPr>
                <w:p w:rsidR="67A3B311" w:rsidP="287DC56D" w:rsidRDefault="67A3B311" w14:paraId="6F4DF036" w14:textId="348BC86A">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$ 0</w:t>
                  </w:r>
                </w:p>
              </w:tc>
            </w:tr>
            <w:tr w:rsidR="287DC56D" w:rsidTr="3567B092" w14:paraId="34226C21">
              <w:trPr>
                <w:trHeight w:val="300"/>
              </w:trPr>
              <w:tc>
                <w:tcPr>
                  <w:tcW w:w="4995" w:type="dxa"/>
                  <w:tcMar/>
                </w:tcPr>
                <w:p w:rsidR="67A3B311" w:rsidP="287DC56D" w:rsidRDefault="67A3B311" w14:paraId="79512598" w14:textId="7522F694">
                  <w:pPr>
                    <w:pStyle w:val="Normal"/>
                    <w:jc w:val="both"/>
                    <w:rPr>
                      <w:rFonts w:ascii="Arial" w:hAnsi="Arial" w:eastAsia="Arial" w:cs="Arial"/>
                      <w:noProof w:val="0"/>
                      <w:sz w:val="16"/>
                      <w:szCs w:val="16"/>
                      <w:lang w:val="es-CO"/>
                    </w:rPr>
                  </w:pPr>
                  <w:r w:rsidRPr="287DC56D" w:rsidR="67A3B311">
                    <w:rPr>
                      <w:rFonts w:ascii="Arial" w:hAnsi="Arial" w:eastAsia="Arial" w:cs="Arial"/>
                      <w:noProof w:val="0"/>
                      <w:sz w:val="16"/>
                      <w:szCs w:val="16"/>
                      <w:lang w:val="es-CO"/>
                    </w:rPr>
                    <w:t>Recurso humano, administrativo, apoyo técnico y logístico (facturación) requeridos para la operación de los equipos básicos extramurales de hogar.</w:t>
                  </w:r>
                </w:p>
              </w:tc>
              <w:tc>
                <w:tcPr>
                  <w:tcW w:w="2424" w:type="dxa"/>
                  <w:tcMar/>
                  <w:vAlign w:val="center"/>
                </w:tcPr>
                <w:p w:rsidR="67A3B311" w:rsidP="287DC56D" w:rsidRDefault="67A3B311" w14:paraId="571F8AA1" w14:textId="18601CC8">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$ 11.999.465</w:t>
                  </w:r>
                </w:p>
              </w:tc>
              <w:tc>
                <w:tcPr>
                  <w:tcW w:w="2391" w:type="dxa"/>
                  <w:tcMar/>
                  <w:vAlign w:val="center"/>
                </w:tcPr>
                <w:p w:rsidR="67A3B311" w:rsidP="287DC56D" w:rsidRDefault="67A3B311" w14:paraId="74D6ED8F" w14:textId="01F0E6D7">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$ 11.999.465</w:t>
                  </w:r>
                </w:p>
              </w:tc>
            </w:tr>
            <w:tr w:rsidR="287DC56D" w:rsidTr="3567B092" w14:paraId="421F43B0">
              <w:trPr>
                <w:trHeight w:val="300"/>
              </w:trPr>
              <w:tc>
                <w:tcPr>
                  <w:tcW w:w="4995" w:type="dxa"/>
                  <w:tcMar/>
                </w:tcPr>
                <w:p w:rsidR="67A3B311" w:rsidP="287DC56D" w:rsidRDefault="67A3B311" w14:paraId="11D18BDB" w14:textId="7ABDA8CF">
                  <w:pPr>
                    <w:pStyle w:val="Normal"/>
                    <w:jc w:val="both"/>
                    <w:rPr>
                      <w:rFonts w:ascii="Arial" w:hAnsi="Arial" w:cs="Arial"/>
                      <w:color w:val="000000" w:themeColor="text1" w:themeTint="FF" w:themeShade="FF"/>
                      <w:sz w:val="16"/>
                      <w:szCs w:val="16"/>
                      <w:lang w:val="es-CO"/>
                    </w:rPr>
                  </w:pPr>
                  <w:r w:rsidRPr="287DC56D" w:rsidR="67A3B311">
                    <w:rPr>
                      <w:rFonts w:ascii="Arial" w:hAnsi="Arial" w:cs="Arial"/>
                      <w:color w:val="000000" w:themeColor="text1" w:themeTint="FF" w:themeShade="FF"/>
                      <w:sz w:val="16"/>
                      <w:szCs w:val="16"/>
                      <w:lang w:val="es-CO"/>
                    </w:rPr>
                    <w:t>Fortalecimiento de Capacidades / Acompañamiento técnico para el desarrollo de competencias en los procesos de la entidad con relación a la operación de los Equipos básicos extramurales de hogar.</w:t>
                  </w:r>
                </w:p>
              </w:tc>
              <w:tc>
                <w:tcPr>
                  <w:tcW w:w="2424" w:type="dxa"/>
                  <w:tcMar/>
                  <w:vAlign w:val="center"/>
                </w:tcPr>
                <w:p w:rsidR="67A3B311" w:rsidP="287DC56D" w:rsidRDefault="67A3B311" w14:paraId="46D0E30D" w14:textId="6E1E40E7">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$ 2.647.346</w:t>
                  </w:r>
                </w:p>
              </w:tc>
              <w:tc>
                <w:tcPr>
                  <w:tcW w:w="2391" w:type="dxa"/>
                  <w:tcMar/>
                  <w:vAlign w:val="center"/>
                </w:tcPr>
                <w:p w:rsidR="67A3B311" w:rsidP="287DC56D" w:rsidRDefault="67A3B311" w14:paraId="5D77B4D1" w14:textId="7161A452">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$ 2.647.346</w:t>
                  </w:r>
                </w:p>
              </w:tc>
            </w:tr>
            <w:tr w:rsidR="287DC56D" w:rsidTr="3567B092" w14:paraId="4512521E">
              <w:trPr>
                <w:trHeight w:val="300"/>
              </w:trPr>
              <w:tc>
                <w:tcPr>
                  <w:tcW w:w="4995" w:type="dxa"/>
                  <w:tcMar/>
                </w:tcPr>
                <w:p w:rsidR="67A3B311" w:rsidP="287DC56D" w:rsidRDefault="67A3B311" w14:paraId="44F59A66" w14:textId="72886E89">
                  <w:pPr>
                    <w:pStyle w:val="Normal"/>
                    <w:jc w:val="both"/>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Total</w:t>
                  </w:r>
                </w:p>
              </w:tc>
              <w:tc>
                <w:tcPr>
                  <w:tcW w:w="2424" w:type="dxa"/>
                  <w:tcMar/>
                  <w:vAlign w:val="top"/>
                </w:tcPr>
                <w:p w:rsidR="67A3B311" w:rsidP="287DC56D" w:rsidRDefault="67A3B311" w14:paraId="7B5ECAF7" w14:textId="5AB09B9F">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$ 14.646.811</w:t>
                  </w:r>
                </w:p>
              </w:tc>
              <w:tc>
                <w:tcPr>
                  <w:tcW w:w="2391" w:type="dxa"/>
                  <w:tcMar/>
                  <w:vAlign w:val="top"/>
                </w:tcPr>
                <w:p w:rsidR="67A3B311" w:rsidP="287DC56D" w:rsidRDefault="67A3B311" w14:paraId="6E053A3F" w14:textId="66C937EE">
                  <w:pPr>
                    <w:pStyle w:val="Normal"/>
                    <w:jc w:val="center"/>
                    <w:rPr>
                      <w:rFonts w:ascii="Arial" w:hAnsi="Arial" w:cs="Arial"/>
                      <w:color w:val="000000" w:themeColor="text1" w:themeTint="FF" w:themeShade="FF"/>
                      <w:lang w:val="es-CO"/>
                    </w:rPr>
                  </w:pPr>
                  <w:r w:rsidRPr="287DC56D" w:rsidR="67A3B311">
                    <w:rPr>
                      <w:rFonts w:ascii="Arial" w:hAnsi="Arial" w:cs="Arial"/>
                      <w:color w:val="000000" w:themeColor="text1" w:themeTint="FF" w:themeShade="FF"/>
                      <w:lang w:val="es-CO"/>
                    </w:rPr>
                    <w:t>$ 14.646.811</w:t>
                  </w:r>
                </w:p>
              </w:tc>
            </w:tr>
          </w:tbl>
          <w:p w:rsidR="0DF6CB07" w:rsidP="287DC56D" w:rsidRDefault="0DF6CB07" w14:paraId="44EDBC67" w14:textId="357EC9BF">
            <w:pPr>
              <w:pStyle w:val="Normal"/>
              <w:spacing w:line="259" w:lineRule="auto"/>
              <w:jc w:val="both"/>
              <w:rPr>
                <w:rFonts w:ascii="Arial" w:hAnsi="Arial" w:eastAsia="Arial" w:cs="Arial"/>
                <w:noProof w:val="0"/>
                <w:sz w:val="14"/>
                <w:szCs w:val="14"/>
                <w:lang w:val="es-CO"/>
              </w:rPr>
            </w:pPr>
            <w:r w:rsidRPr="287DC56D" w:rsidR="0DF6CB07">
              <w:rPr>
                <w:rFonts w:ascii="Arial" w:hAnsi="Arial" w:eastAsia="Arial" w:cs="Arial"/>
                <w:noProof w:val="0"/>
                <w:sz w:val="16"/>
                <w:szCs w:val="16"/>
                <w:lang w:val="es-CO"/>
              </w:rPr>
              <w:t>Fuente: Informe mensual de gestión correspondiente a la ejecución de la contrapartida. Subred Sur Occidente, diciembre de 2024.</w:t>
            </w:r>
          </w:p>
          <w:p w:rsidR="287DC56D" w:rsidP="287DC56D" w:rsidRDefault="287DC56D" w14:paraId="25FA643F" w14:textId="6B3212F6">
            <w:pPr>
              <w:pStyle w:val="Normal"/>
              <w:spacing w:line="259" w:lineRule="auto"/>
              <w:jc w:val="both"/>
              <w:rPr>
                <w:rFonts w:ascii="Arial" w:hAnsi="Arial" w:eastAsia="Arial" w:cs="Arial"/>
                <w:noProof w:val="0"/>
                <w:sz w:val="16"/>
                <w:szCs w:val="16"/>
                <w:lang w:val="es-CO"/>
              </w:rPr>
            </w:pPr>
          </w:p>
          <w:p w:rsidRPr="004C6FBF" w:rsidR="009C35A5" w:rsidP="7679FBAF" w:rsidRDefault="6F96D78A" w14:paraId="2B0113AA" w14:textId="277EB68C">
            <w:pPr>
              <w:spacing w:line="259" w:lineRule="auto"/>
              <w:jc w:val="both"/>
              <w:rPr>
                <w:rFonts w:ascii="Arial" w:hAnsi="Arial" w:eastAsia="Arial" w:cs="Arial"/>
                <w:sz w:val="24"/>
                <w:szCs w:val="24"/>
                <w:lang w:val="es-ES"/>
              </w:rPr>
            </w:pPr>
            <w:r w:rsidRPr="3567B092" w:rsidR="7FE25BEF">
              <w:rPr>
                <w:rFonts w:ascii="Arial" w:hAnsi="Arial" w:cs="Arial"/>
                <w:color w:val="000000" w:themeColor="text1" w:themeTint="FF" w:themeShade="FF"/>
                <w:lang w:val="es-CO"/>
              </w:rPr>
              <w:t>La</w:t>
            </w:r>
            <w:r w:rsidRPr="3567B092" w:rsidR="7FE25BEF">
              <w:rPr>
                <w:rFonts w:ascii="Arial" w:hAnsi="Arial" w:cs="Arial"/>
                <w:color w:val="000000" w:themeColor="text1" w:themeTint="FF" w:themeShade="FF"/>
                <w:lang w:val="es-CO"/>
              </w:rPr>
              <w:t xml:space="preserve"> Subred ha entregado oportunamente todos los productos definidos en la cláusula </w:t>
            </w:r>
            <w:r w:rsidRPr="3567B092" w:rsidR="1D8DEBBF">
              <w:rPr>
                <w:rFonts w:ascii="Arial" w:hAnsi="Arial" w:cs="Arial"/>
                <w:color w:val="000000" w:themeColor="text1" w:themeTint="FF" w:themeShade="FF"/>
                <w:lang w:val="es-CO"/>
              </w:rPr>
              <w:t>quinta</w:t>
            </w:r>
            <w:r w:rsidRPr="3567B092" w:rsidR="7FE25BEF">
              <w:rPr>
                <w:rFonts w:ascii="Arial" w:hAnsi="Arial" w:cs="Arial"/>
                <w:color w:val="000000" w:themeColor="text1" w:themeTint="FF" w:themeShade="FF"/>
                <w:lang w:val="es-CO"/>
              </w:rPr>
              <w:t xml:space="preserve"> desembolsos, mediante los oficios con número de radicado 2024-ER-</w:t>
            </w:r>
            <w:r w:rsidRPr="3567B092" w:rsidR="00D8859C">
              <w:rPr>
                <w:rFonts w:ascii="Arial" w:hAnsi="Arial" w:cs="Arial"/>
                <w:color w:val="000000" w:themeColor="text1" w:themeTint="FF" w:themeShade="FF"/>
                <w:lang w:val="es-CO"/>
              </w:rPr>
              <w:t>43734</w:t>
            </w:r>
            <w:r w:rsidRPr="3567B092" w:rsidR="7FE25BEF">
              <w:rPr>
                <w:rFonts w:ascii="Arial" w:hAnsi="Arial" w:cs="Arial"/>
                <w:color w:val="000000" w:themeColor="text1" w:themeTint="FF" w:themeShade="FF"/>
                <w:lang w:val="es-CO"/>
              </w:rPr>
              <w:t xml:space="preserve"> del </w:t>
            </w:r>
            <w:r w:rsidRPr="3567B092" w:rsidR="2966720D">
              <w:rPr>
                <w:rFonts w:ascii="Arial" w:hAnsi="Arial" w:cs="Arial"/>
                <w:color w:val="000000" w:themeColor="text1" w:themeTint="FF" w:themeShade="FF"/>
                <w:lang w:val="es-CO"/>
              </w:rPr>
              <w:t>10</w:t>
            </w:r>
            <w:r w:rsidRPr="3567B092" w:rsidR="7FE25BEF">
              <w:rPr>
                <w:rFonts w:ascii="Arial" w:hAnsi="Arial" w:cs="Arial"/>
                <w:color w:val="000000" w:themeColor="text1" w:themeTint="FF" w:themeShade="FF"/>
                <w:lang w:val="es-CO"/>
              </w:rPr>
              <w:t xml:space="preserve"> de </w:t>
            </w:r>
            <w:r w:rsidRPr="3567B092" w:rsidR="3856108B">
              <w:rPr>
                <w:rFonts w:ascii="Arial" w:hAnsi="Arial" w:cs="Arial"/>
                <w:color w:val="000000" w:themeColor="text1" w:themeTint="FF" w:themeShade="FF"/>
                <w:lang w:val="es-CO"/>
              </w:rPr>
              <w:t>diciembre</w:t>
            </w:r>
            <w:r w:rsidRPr="3567B092" w:rsidR="7FE25BEF">
              <w:rPr>
                <w:rFonts w:ascii="Arial" w:hAnsi="Arial" w:cs="Arial"/>
                <w:color w:val="000000" w:themeColor="text1" w:themeTint="FF" w:themeShade="FF"/>
                <w:lang w:val="es-CO"/>
              </w:rPr>
              <w:t xml:space="preserve"> de 2024 para los productos del primer desembolso y 202</w:t>
            </w:r>
            <w:r w:rsidRPr="3567B092" w:rsidR="5BDDF1B5">
              <w:rPr>
                <w:rFonts w:ascii="Arial" w:hAnsi="Arial" w:cs="Arial"/>
                <w:color w:val="000000" w:themeColor="text1" w:themeTint="FF" w:themeShade="FF"/>
                <w:lang w:val="es-CO"/>
              </w:rPr>
              <w:t>5</w:t>
            </w:r>
            <w:r w:rsidRPr="3567B092" w:rsidR="7FE25BEF">
              <w:rPr>
                <w:rFonts w:ascii="Arial" w:hAnsi="Arial" w:cs="Arial"/>
                <w:color w:val="000000" w:themeColor="text1" w:themeTint="FF" w:themeShade="FF"/>
                <w:lang w:val="es-CO"/>
              </w:rPr>
              <w:t>-ER-</w:t>
            </w:r>
            <w:r w:rsidRPr="3567B092" w:rsidR="32BF7980">
              <w:rPr>
                <w:rFonts w:ascii="Arial" w:hAnsi="Arial" w:cs="Arial"/>
                <w:color w:val="000000" w:themeColor="text1" w:themeTint="FF" w:themeShade="FF"/>
                <w:lang w:val="es-CO"/>
              </w:rPr>
              <w:t>00343</w:t>
            </w:r>
            <w:r w:rsidRPr="3567B092" w:rsidR="7FE25BEF">
              <w:rPr>
                <w:rFonts w:ascii="Arial" w:hAnsi="Arial" w:cs="Arial"/>
                <w:color w:val="000000" w:themeColor="text1" w:themeTint="FF" w:themeShade="FF"/>
                <w:lang w:val="es-CO"/>
              </w:rPr>
              <w:t xml:space="preserve"> del </w:t>
            </w:r>
            <w:r w:rsidRPr="3567B092" w:rsidR="7B457FBD">
              <w:rPr>
                <w:rFonts w:ascii="Arial" w:hAnsi="Arial" w:cs="Arial"/>
                <w:color w:val="000000" w:themeColor="text1" w:themeTint="FF" w:themeShade="FF"/>
                <w:lang w:val="es-CO"/>
              </w:rPr>
              <w:t>9</w:t>
            </w:r>
            <w:r w:rsidRPr="3567B092" w:rsidR="7FE25BEF">
              <w:rPr>
                <w:rFonts w:ascii="Arial" w:hAnsi="Arial" w:cs="Arial"/>
                <w:color w:val="000000" w:themeColor="text1" w:themeTint="FF" w:themeShade="FF"/>
                <w:lang w:val="es-CO"/>
              </w:rPr>
              <w:t xml:space="preserve"> de </w:t>
            </w:r>
            <w:r w:rsidRPr="3567B092" w:rsidR="201D9C4E">
              <w:rPr>
                <w:rFonts w:ascii="Arial" w:hAnsi="Arial" w:cs="Arial"/>
                <w:color w:val="000000" w:themeColor="text1" w:themeTint="FF" w:themeShade="FF"/>
                <w:lang w:val="es-CO"/>
              </w:rPr>
              <w:t>enero</w:t>
            </w:r>
            <w:r w:rsidRPr="3567B092" w:rsidR="7FE25BEF">
              <w:rPr>
                <w:rFonts w:ascii="Arial" w:hAnsi="Arial" w:cs="Arial"/>
                <w:color w:val="000000" w:themeColor="text1" w:themeTint="FF" w:themeShade="FF"/>
                <w:lang w:val="es-CO"/>
              </w:rPr>
              <w:t xml:space="preserve"> de 202</w:t>
            </w:r>
            <w:r w:rsidRPr="3567B092" w:rsidR="193342AB">
              <w:rPr>
                <w:rFonts w:ascii="Arial" w:hAnsi="Arial" w:cs="Arial"/>
                <w:color w:val="000000" w:themeColor="text1" w:themeTint="FF" w:themeShade="FF"/>
                <w:lang w:val="es-CO"/>
              </w:rPr>
              <w:t>5</w:t>
            </w:r>
            <w:r w:rsidRPr="3567B092" w:rsidR="7FE25BEF">
              <w:rPr>
                <w:rFonts w:ascii="Arial" w:hAnsi="Arial" w:cs="Arial"/>
                <w:color w:val="000000" w:themeColor="text1" w:themeTint="FF" w:themeShade="FF"/>
                <w:lang w:val="es-CO"/>
              </w:rPr>
              <w:t xml:space="preserve"> para los productos del segundo desembolso (Soporte </w:t>
            </w:r>
            <w:r w:rsidRPr="3567B092" w:rsidR="13ACBD3D">
              <w:rPr>
                <w:rFonts w:ascii="Arial" w:hAnsi="Arial" w:cs="Arial"/>
                <w:color w:val="000000" w:themeColor="text1" w:themeTint="FF" w:themeShade="FF"/>
                <w:lang w:val="es-CO"/>
              </w:rPr>
              <w:t>2</w:t>
            </w:r>
            <w:r w:rsidRPr="3567B092" w:rsidR="7FE25BEF">
              <w:rPr>
                <w:rFonts w:ascii="Arial" w:hAnsi="Arial" w:cs="Arial"/>
                <w:color w:val="000000" w:themeColor="text1" w:themeTint="FF" w:themeShade="FF"/>
                <w:lang w:val="es-CO"/>
              </w:rPr>
              <w:t xml:space="preserve">. Oficios productos). </w:t>
            </w:r>
            <w:r w:rsidRPr="3567B092" w:rsidR="7FE25BEF">
              <w:rPr>
                <w:rFonts w:ascii="Arial" w:hAnsi="Arial" w:cs="Arial"/>
                <w:color w:val="000000" w:themeColor="text1" w:themeTint="FF" w:themeShade="FF"/>
                <w:lang w:val="es-ES"/>
              </w:rPr>
              <w:t xml:space="preserve">Estos productos, incluyen </w:t>
            </w:r>
            <w:r w:rsidRPr="3567B092" w:rsidR="76218E5C">
              <w:rPr>
                <w:rFonts w:ascii="Arial" w:hAnsi="Arial" w:cs="Arial"/>
                <w:color w:val="000000" w:themeColor="text1" w:themeTint="FF" w:themeShade="FF"/>
                <w:lang w:val="es-ES"/>
              </w:rPr>
              <w:t xml:space="preserve">(entre otros) </w:t>
            </w:r>
            <w:r w:rsidRPr="3567B092" w:rsidR="7FE25BEF">
              <w:rPr>
                <w:rFonts w:ascii="Arial" w:hAnsi="Arial" w:cs="Arial"/>
                <w:color w:val="000000" w:themeColor="text1" w:themeTint="FF" w:themeShade="FF"/>
                <w:lang w:val="es-ES"/>
              </w:rPr>
              <w:t xml:space="preserve">el plan programático y presupuestal, informes cualitativos de avance, reportes de ejecución del plan de acción y la gestión de insumos y recursos </w:t>
            </w:r>
            <w:r w:rsidRPr="3567B092" w:rsidR="50E8E799">
              <w:rPr>
                <w:rFonts w:ascii="Arial" w:hAnsi="Arial" w:cs="Arial"/>
                <w:color w:val="000000" w:themeColor="text1" w:themeTint="FF" w:themeShade="FF"/>
                <w:lang w:val="es-ES"/>
              </w:rPr>
              <w:t>técnicos, en</w:t>
            </w:r>
            <w:r w:rsidRPr="3567B092" w:rsidR="50E8E799">
              <w:rPr>
                <w:rFonts w:ascii="Arial" w:hAnsi="Arial" w:cs="Arial"/>
                <w:color w:val="000000" w:themeColor="text1" w:themeTint="FF" w:themeShade="FF"/>
                <w:lang w:val="es-ES"/>
              </w:rPr>
              <w:t xml:space="preserve"> pro de</w:t>
            </w:r>
            <w:r w:rsidRPr="3567B092" w:rsidR="7FE25BEF">
              <w:rPr>
                <w:rFonts w:ascii="Arial" w:hAnsi="Arial" w:cs="Arial"/>
                <w:color w:val="000000" w:themeColor="text1" w:themeTint="FF" w:themeShade="FF"/>
                <w:lang w:val="es-ES"/>
              </w:rPr>
              <w:t xml:space="preserve"> mejorar la salud de la población en los sectores asignados, en coherencia con el modelo de atención en salud "MAS Bienestar" y las normativas del sistema general de seguridad social en salud.</w:t>
            </w:r>
            <w:r w:rsidRPr="3567B092" w:rsidR="7FE25BEF">
              <w:rPr>
                <w:rFonts w:ascii="Arial" w:hAnsi="Arial" w:cs="Arial"/>
                <w:color w:val="000000" w:themeColor="text1" w:themeTint="FF" w:themeShade="FF"/>
                <w:lang w:val="es-CO"/>
              </w:rPr>
              <w:t xml:space="preserve"> </w:t>
            </w:r>
            <w:r w:rsidRPr="3567B092" w:rsidR="7FE25BEF">
              <w:rPr>
                <w:rFonts w:ascii="Arial" w:hAnsi="Arial" w:eastAsia="Arial" w:cs="Arial"/>
                <w:sz w:val="24"/>
                <w:szCs w:val="24"/>
                <w:lang w:val="es-ES"/>
              </w:rPr>
              <w:t xml:space="preserve"> </w:t>
            </w:r>
          </w:p>
          <w:p w:rsidRPr="004C6FBF" w:rsidR="009C35A5" w:rsidP="7679FBAF" w:rsidRDefault="009C35A5" w14:paraId="2323D4EF" w14:textId="1A400882">
            <w:pPr>
              <w:spacing w:line="259" w:lineRule="auto"/>
              <w:jc w:val="both"/>
              <w:rPr>
                <w:rFonts w:ascii="Arial" w:hAnsi="Arial" w:eastAsia="Arial" w:cs="Arial"/>
                <w:sz w:val="24"/>
                <w:szCs w:val="24"/>
                <w:lang w:val="es-ES"/>
              </w:rPr>
            </w:pPr>
          </w:p>
          <w:p w:rsidRPr="004C6FBF" w:rsidR="009C35A5" w:rsidP="287DC56D" w:rsidRDefault="2FA25841" w14:paraId="56BD4DED" w14:textId="4733221D">
            <w:pPr>
              <w:spacing w:line="259" w:lineRule="auto"/>
              <w:jc w:val="both"/>
              <w:rPr>
                <w:rFonts w:ascii="Arial" w:hAnsi="Arial" w:cs="Arial"/>
                <w:color w:val="000000" w:themeColor="text1" w:themeTint="FF" w:themeShade="FF"/>
                <w:lang w:val="es-ES"/>
              </w:rPr>
            </w:pPr>
            <w:r w:rsidRPr="3567B092" w:rsidR="3F63FE8D">
              <w:rPr>
                <w:rFonts w:ascii="Arial" w:hAnsi="Arial" w:cs="Arial"/>
                <w:color w:val="000000" w:themeColor="text1" w:themeTint="FF" w:themeShade="FF"/>
                <w:lang w:val="es-ES"/>
              </w:rPr>
              <w:t xml:space="preserve">Frente al </w:t>
            </w:r>
            <w:r w:rsidRPr="3567B092" w:rsidR="6A467D57">
              <w:rPr>
                <w:rFonts w:ascii="Arial" w:hAnsi="Arial" w:cs="Arial"/>
                <w:color w:val="000000" w:themeColor="text1" w:themeTint="FF" w:themeShade="FF"/>
                <w:lang w:val="es-ES"/>
              </w:rPr>
              <w:t xml:space="preserve">progreso </w:t>
            </w:r>
            <w:r w:rsidRPr="3567B092" w:rsidR="3F63FE8D">
              <w:rPr>
                <w:rFonts w:ascii="Arial" w:hAnsi="Arial" w:cs="Arial"/>
                <w:color w:val="000000" w:themeColor="text1" w:themeTint="FF" w:themeShade="FF"/>
                <w:lang w:val="es-ES"/>
              </w:rPr>
              <w:t xml:space="preserve">en </w:t>
            </w:r>
            <w:r w:rsidRPr="3567B092" w:rsidR="006C4672">
              <w:rPr>
                <w:rFonts w:ascii="Arial" w:hAnsi="Arial" w:cs="Arial"/>
                <w:color w:val="000000" w:themeColor="text1" w:themeTint="FF" w:themeShade="FF"/>
                <w:lang w:val="es-ES"/>
              </w:rPr>
              <w:t xml:space="preserve">el desarrollo de </w:t>
            </w:r>
            <w:r w:rsidRPr="3567B092" w:rsidR="3F63FE8D">
              <w:rPr>
                <w:rFonts w:ascii="Arial" w:hAnsi="Arial" w:cs="Arial"/>
                <w:color w:val="000000" w:themeColor="text1" w:themeTint="FF" w:themeShade="FF"/>
                <w:lang w:val="es-ES"/>
              </w:rPr>
              <w:t xml:space="preserve">las actividades definidas en el anexo 6. </w:t>
            </w:r>
            <w:r w:rsidRPr="3567B092" w:rsidR="3F63FE8D">
              <w:rPr>
                <w:rFonts w:ascii="Arial" w:hAnsi="Arial" w:cs="Arial"/>
                <w:color w:val="000000" w:themeColor="text1" w:themeTint="FF" w:themeShade="FF"/>
                <w:lang w:val="es-ES"/>
              </w:rPr>
              <w:t xml:space="preserve">Plan </w:t>
            </w:r>
            <w:r w:rsidRPr="3567B092" w:rsidR="3D13F1D9">
              <w:rPr>
                <w:rFonts w:ascii="Arial" w:hAnsi="Arial" w:cs="Arial"/>
                <w:color w:val="000000" w:themeColor="text1" w:themeTint="FF" w:themeShade="FF"/>
                <w:lang w:val="es-ES"/>
              </w:rPr>
              <w:t>Programático</w:t>
            </w:r>
            <w:r w:rsidRPr="3567B092" w:rsidR="3F63FE8D">
              <w:rPr>
                <w:rFonts w:ascii="Arial" w:hAnsi="Arial" w:cs="Arial"/>
                <w:color w:val="000000" w:themeColor="text1" w:themeTint="FF" w:themeShade="FF"/>
                <w:lang w:val="es-ES"/>
              </w:rPr>
              <w:t xml:space="preserve"> y presupuestal-PPP</w:t>
            </w:r>
            <w:r w:rsidRPr="3567B092" w:rsidR="5E1AFA87">
              <w:rPr>
                <w:rFonts w:ascii="Arial" w:hAnsi="Arial" w:cs="Arial"/>
                <w:color w:val="000000" w:themeColor="text1" w:themeTint="FF" w:themeShade="FF"/>
                <w:lang w:val="es-ES"/>
              </w:rPr>
              <w:t xml:space="preserve">, se tiene un avance </w:t>
            </w:r>
            <w:r w:rsidRPr="3567B092" w:rsidR="552B530A">
              <w:rPr>
                <w:rFonts w:ascii="Arial" w:hAnsi="Arial" w:cs="Arial"/>
                <w:color w:val="000000" w:themeColor="text1" w:themeTint="FF" w:themeShade="FF"/>
                <w:lang w:val="es-ES"/>
              </w:rPr>
              <w:t xml:space="preserve">desde la firma del acta de inicio </w:t>
            </w:r>
            <w:r w:rsidRPr="3567B092" w:rsidR="552B530A">
              <w:rPr>
                <w:rFonts w:ascii="Arial" w:hAnsi="Arial" w:cs="Arial"/>
                <w:color w:val="000000" w:themeColor="text1" w:themeTint="FF" w:themeShade="FF"/>
                <w:lang w:val="es-ES"/>
              </w:rPr>
              <w:t xml:space="preserve">al 31 de diciembre de </w:t>
            </w:r>
            <w:r w:rsidRPr="3567B092" w:rsidR="62E6835E">
              <w:rPr>
                <w:rFonts w:ascii="Arial" w:hAnsi="Arial" w:cs="Arial"/>
                <w:color w:val="000000" w:themeColor="text1" w:themeTint="FF" w:themeShade="FF"/>
                <w:lang w:val="es-ES"/>
              </w:rPr>
              <w:t xml:space="preserve">2024 del </w:t>
            </w:r>
            <w:r w:rsidRPr="3567B092" w:rsidR="62E6835E">
              <w:rPr>
                <w:rFonts w:ascii="Arial" w:hAnsi="Arial" w:cs="Arial"/>
                <w:color w:val="000000" w:themeColor="text1" w:themeTint="FF" w:themeShade="FF"/>
                <w:lang w:val="es-ES"/>
              </w:rPr>
              <w:t>11%</w:t>
            </w:r>
            <w:r w:rsidRPr="3567B092" w:rsidR="62E6835E">
              <w:rPr>
                <w:rFonts w:ascii="Arial" w:hAnsi="Arial" w:cs="Arial"/>
                <w:color w:val="000000" w:themeColor="text1" w:themeTint="FF" w:themeShade="FF"/>
                <w:lang w:val="es-ES"/>
              </w:rPr>
              <w:t xml:space="preserve"> </w:t>
            </w:r>
            <w:r w:rsidRPr="3567B092" w:rsidR="62E6835E">
              <w:rPr>
                <w:rFonts w:ascii="Arial" w:hAnsi="Arial" w:cs="Arial"/>
                <w:color w:val="000000" w:themeColor="text1" w:themeTint="FF" w:themeShade="FF"/>
                <w:lang w:val="es-ES"/>
              </w:rPr>
              <w:t>frente al total de actividades programadas para la vigencia del convenio, lo cual ha permitido alcanzar una apropiación territorial del 91.7% (99 de 108 sectores catastrales asignados)</w:t>
            </w:r>
            <w:r w:rsidRPr="3567B092" w:rsidR="2E3AEF2D">
              <w:rPr>
                <w:rFonts w:ascii="Arial" w:hAnsi="Arial" w:cs="Arial"/>
                <w:color w:val="000000" w:themeColor="text1" w:themeTint="FF" w:themeShade="FF"/>
                <w:lang w:val="es-ES"/>
              </w:rPr>
              <w:t>, en donde en</w:t>
            </w:r>
            <w:r w:rsidRPr="3567B092" w:rsidR="62E6835E">
              <w:rPr>
                <w:rFonts w:ascii="Arial" w:hAnsi="Arial" w:cs="Arial"/>
                <w:color w:val="000000" w:themeColor="text1" w:themeTint="FF" w:themeShade="FF"/>
                <w:lang w:val="es-ES"/>
              </w:rPr>
              <w:t xml:space="preserve"> el proceso de Gestión Familiar del riesgo </w:t>
            </w:r>
            <w:r w:rsidRPr="3567B092" w:rsidR="046C2127">
              <w:rPr>
                <w:rFonts w:ascii="Arial" w:hAnsi="Arial" w:cs="Arial"/>
                <w:color w:val="000000" w:themeColor="text1" w:themeTint="FF" w:themeShade="FF"/>
                <w:lang w:val="es-ES"/>
              </w:rPr>
              <w:t>se ha realizado abordaje familiar en</w:t>
            </w:r>
            <w:r w:rsidRPr="3567B092" w:rsidR="62E6835E">
              <w:rPr>
                <w:rFonts w:ascii="Arial" w:hAnsi="Arial" w:cs="Arial"/>
                <w:color w:val="000000" w:themeColor="text1" w:themeTint="FF" w:themeShade="FF"/>
                <w:lang w:val="es-ES"/>
              </w:rPr>
              <w:t xml:space="preserve"> 7.080 familias mediante la clasificación de niveles de riesgo logrando priorizar los recursos en aquellas con mayor necesidad.</w:t>
            </w:r>
            <w:r w:rsidRPr="3567B092" w:rsidR="62E6835E">
              <w:rPr>
                <w:rFonts w:ascii="Arial" w:hAnsi="Arial" w:cs="Arial"/>
                <w:color w:val="000000" w:themeColor="text1" w:themeTint="FF" w:themeShade="FF"/>
                <w:lang w:val="es-ES"/>
              </w:rPr>
              <w:t xml:space="preserve"> Así mismo, se han implementado 2.780 sesiones de planes de cuidado familiar en familias con riesgos identificados en salud </w:t>
            </w:r>
            <w:r w:rsidRPr="3567B092" w:rsidR="62E6835E">
              <w:rPr>
                <w:rFonts w:ascii="Arial" w:hAnsi="Arial" w:cs="Arial"/>
                <w:color w:val="000000" w:themeColor="text1" w:themeTint="FF" w:themeShade="FF"/>
                <w:lang w:val="es-ES"/>
              </w:rPr>
              <w:t>maternoperinatal</w:t>
            </w:r>
            <w:r w:rsidRPr="3567B092" w:rsidR="62E6835E">
              <w:rPr>
                <w:rFonts w:ascii="Arial" w:hAnsi="Arial" w:cs="Arial"/>
                <w:color w:val="000000" w:themeColor="text1" w:themeTint="FF" w:themeShade="FF"/>
                <w:lang w:val="es-ES"/>
              </w:rPr>
              <w:t>, enfermedades crónicas, salud mental, salud oral, salud ambiental, seguridad alimentaria y nutricional y otros.</w:t>
            </w:r>
            <w:r w:rsidRPr="3567B092" w:rsidR="144C4676">
              <w:rPr>
                <w:rFonts w:ascii="Arial" w:hAnsi="Arial" w:cs="Arial"/>
                <w:color w:val="000000" w:themeColor="text1" w:themeTint="FF" w:themeShade="FF"/>
                <w:lang w:val="es-ES"/>
              </w:rPr>
              <w:t xml:space="preserve"> (Soporte 9. </w:t>
            </w:r>
            <w:r w:rsidRPr="3567B092" w:rsidR="3A7C9632">
              <w:rPr>
                <w:rFonts w:ascii="Arial" w:hAnsi="Arial" w:cs="Arial"/>
                <w:color w:val="000000" w:themeColor="text1" w:themeTint="FF" w:themeShade="FF"/>
                <w:lang w:val="es-ES"/>
              </w:rPr>
              <w:t>Informe de gestión general - Plan Programático Presupuestal –PPP</w:t>
            </w:r>
            <w:r w:rsidRPr="3567B092" w:rsidR="0AB8F9DE">
              <w:rPr>
                <w:rFonts w:ascii="Arial" w:hAnsi="Arial" w:cs="Arial"/>
                <w:color w:val="000000" w:themeColor="text1" w:themeTint="FF" w:themeShade="FF"/>
                <w:lang w:val="es-ES"/>
              </w:rPr>
              <w:t>)</w:t>
            </w:r>
          </w:p>
          <w:p w:rsidRPr="004C6FBF" w:rsidR="009C35A5" w:rsidP="7679FBAF" w:rsidRDefault="2FA25841" w14:paraId="732A0E85" w14:textId="156C9C42">
            <w:pPr>
              <w:spacing w:line="259" w:lineRule="auto"/>
              <w:jc w:val="both"/>
              <w:rPr>
                <w:rFonts w:ascii="Arial" w:hAnsi="Arial" w:cs="Arial"/>
                <w:color w:val="000000" w:themeColor="text1"/>
                <w:lang w:val="es-ES"/>
              </w:rPr>
            </w:pPr>
            <w:r w:rsidRPr="287DC56D" w:rsidR="2FA25841">
              <w:rPr>
                <w:rFonts w:ascii="Arial" w:hAnsi="Arial" w:cs="Arial"/>
                <w:color w:val="000000" w:themeColor="text1" w:themeTint="FF" w:themeShade="FF"/>
                <w:lang w:val="es-ES"/>
              </w:rPr>
              <w:t xml:space="preserve"> </w:t>
            </w:r>
          </w:p>
          <w:p w:rsidRPr="004C6FBF" w:rsidR="009C35A5" w:rsidP="287DC56D" w:rsidRDefault="2FA25841" w14:paraId="5AB5A523" w14:textId="77B27F7E" w14:noSpellErr="1">
            <w:pPr>
              <w:spacing w:line="259" w:lineRule="auto"/>
              <w:jc w:val="both"/>
              <w:rPr>
                <w:rFonts w:ascii="Arial" w:hAnsi="Arial" w:eastAsia="Arial" w:cs="Arial"/>
                <w:color w:val="000000" w:themeColor="text1" w:themeTint="FF" w:themeShade="FF"/>
                <w:sz w:val="24"/>
                <w:szCs w:val="24"/>
                <w:lang w:val="es-ES"/>
              </w:rPr>
            </w:pPr>
            <w:r w:rsidRPr="3567B092" w:rsidR="62E6835E">
              <w:rPr>
                <w:rFonts w:ascii="Arial" w:hAnsi="Arial" w:cs="Arial"/>
                <w:color w:val="000000" w:themeColor="text1" w:themeTint="FF" w:themeShade="FF"/>
                <w:lang w:val="es-ES"/>
              </w:rPr>
              <w:t>De otra parte, se ha logrado la intervención en poblaciones diferenciales a través de 72 sesiones de planes de cuidado familiar en donde se integran la medicina occidental en el cuidado de la salud de los pueblos de acuerdo con sus usos y costumbres.</w:t>
            </w:r>
            <w:r w:rsidRPr="3567B092" w:rsidR="62E6835E">
              <w:rPr>
                <w:rFonts w:ascii="Arial" w:hAnsi="Arial" w:cs="Arial"/>
                <w:color w:val="000000" w:themeColor="text1" w:themeTint="FF" w:themeShade="FF"/>
                <w:lang w:val="es-ES"/>
              </w:rPr>
              <w:t xml:space="preserve"> Estos logros, reflejan un esfuerzo importante en la implementación del modelo de atención integral y culturalmente </w:t>
            </w:r>
            <w:r w:rsidRPr="3567B092" w:rsidR="62E6835E">
              <w:rPr>
                <w:rFonts w:ascii="Arial" w:hAnsi="Arial" w:cs="Arial"/>
                <w:color w:val="000000" w:themeColor="text1" w:themeTint="FF" w:themeShade="FF"/>
                <w:lang w:val="es-ES"/>
              </w:rPr>
              <w:t>sensible</w:t>
            </w:r>
            <w:r w:rsidRPr="3567B092" w:rsidR="62E6835E">
              <w:rPr>
                <w:rFonts w:ascii="Arial" w:hAnsi="Arial" w:cs="Arial"/>
                <w:color w:val="000000" w:themeColor="text1" w:themeTint="FF" w:themeShade="FF"/>
                <w:lang w:val="es-ES"/>
              </w:rPr>
              <w:t>.</w:t>
            </w:r>
          </w:p>
          <w:p w:rsidRPr="004C6FBF" w:rsidR="009C35A5" w:rsidP="287DC56D" w:rsidRDefault="2FA25841" w14:paraId="76A0A3E0" w14:textId="6A92EA63">
            <w:pPr>
              <w:spacing w:line="259" w:lineRule="auto"/>
              <w:jc w:val="both"/>
              <w:rPr>
                <w:rFonts w:ascii="Arial" w:hAnsi="Arial" w:cs="Arial"/>
                <w:color w:val="000000" w:themeColor="text1" w:themeTint="FF" w:themeShade="FF"/>
                <w:lang w:val="es-ES"/>
              </w:rPr>
            </w:pPr>
          </w:p>
          <w:p w:rsidRPr="004C6FBF" w:rsidR="009C35A5" w:rsidP="287DC56D" w:rsidRDefault="2FA25841" w14:paraId="33C7DC88" w14:textId="44ACA602">
            <w:pPr>
              <w:pStyle w:val="Normal"/>
              <w:spacing w:line="259" w:lineRule="auto"/>
              <w:jc w:val="both"/>
            </w:pPr>
            <w:r w:rsidRPr="3567B092" w:rsidR="5CB21E65">
              <w:rPr>
                <w:rFonts w:ascii="Arial" w:hAnsi="Arial" w:eastAsia="Times New Roman" w:cs="Arial"/>
                <w:noProof w:val="0"/>
                <w:color w:val="000000" w:themeColor="text1" w:themeTint="FF" w:themeShade="FF"/>
                <w:lang w:val="es-ES" w:eastAsia="es-ES" w:bidi="ar-SA"/>
              </w:rPr>
              <w:t xml:space="preserve">Así las cosas, en el Informe de gestión general - Plan Programático Presupuestal (PPP) para el mes de </w:t>
            </w:r>
            <w:r w:rsidRPr="3567B092" w:rsidR="0F196E30">
              <w:rPr>
                <w:rFonts w:ascii="Arial" w:hAnsi="Arial" w:eastAsia="Times New Roman" w:cs="Arial"/>
                <w:noProof w:val="0"/>
                <w:color w:val="000000" w:themeColor="text1" w:themeTint="FF" w:themeShade="FF"/>
                <w:lang w:val="es-ES" w:eastAsia="es-ES" w:bidi="ar-SA"/>
              </w:rPr>
              <w:t>diciembre 2024</w:t>
            </w:r>
            <w:r w:rsidRPr="3567B092" w:rsidR="5CB21E65">
              <w:rPr>
                <w:rFonts w:ascii="Arial" w:hAnsi="Arial" w:eastAsia="Times New Roman" w:cs="Arial"/>
                <w:noProof w:val="0"/>
                <w:color w:val="000000" w:themeColor="text1" w:themeTint="FF" w:themeShade="FF"/>
                <w:lang w:val="es-ES" w:eastAsia="es-ES" w:bidi="ar-SA"/>
              </w:rPr>
              <w:t xml:space="preserve"> se tenía un total de </w:t>
            </w:r>
            <w:r w:rsidRPr="3567B092" w:rsidR="0E8CE83B">
              <w:rPr>
                <w:rFonts w:ascii="Arial" w:hAnsi="Arial" w:eastAsia="Times New Roman" w:cs="Arial"/>
                <w:noProof w:val="0"/>
                <w:color w:val="000000" w:themeColor="text1" w:themeTint="FF" w:themeShade="FF"/>
                <w:lang w:val="es-ES" w:eastAsia="es-ES" w:bidi="ar-SA"/>
              </w:rPr>
              <w:t>18.791.90</w:t>
            </w:r>
            <w:r w:rsidRPr="3567B092" w:rsidR="5CB21E65">
              <w:rPr>
                <w:rFonts w:ascii="Arial" w:hAnsi="Arial" w:eastAsia="Times New Roman" w:cs="Arial"/>
                <w:noProof w:val="0"/>
                <w:color w:val="000000" w:themeColor="text1" w:themeTint="FF" w:themeShade="FF"/>
                <w:lang w:val="es-ES" w:eastAsia="es-ES" w:bidi="ar-SA"/>
              </w:rPr>
              <w:t xml:space="preserve"> actividades en la meta programada para un valor programado de $</w:t>
            </w:r>
            <w:r w:rsidRPr="3567B092" w:rsidR="32BD0AE1">
              <w:rPr>
                <w:rFonts w:ascii="Arial" w:hAnsi="Arial" w:eastAsia="Times New Roman" w:cs="Arial"/>
                <w:noProof w:val="0"/>
                <w:color w:val="000000" w:themeColor="text1" w:themeTint="FF" w:themeShade="FF"/>
                <w:lang w:val="es-ES" w:eastAsia="es-ES" w:bidi="ar-SA"/>
              </w:rPr>
              <w:t>1.104.346.232</w:t>
            </w:r>
            <w:r w:rsidRPr="3567B092" w:rsidR="5CB21E65">
              <w:rPr>
                <w:rFonts w:ascii="Arial" w:hAnsi="Arial" w:eastAsia="Times New Roman" w:cs="Arial"/>
                <w:noProof w:val="0"/>
                <w:color w:val="000000" w:themeColor="text1" w:themeTint="FF" w:themeShade="FF"/>
                <w:lang w:val="es-ES" w:eastAsia="es-ES" w:bidi="ar-SA"/>
              </w:rPr>
              <w:t xml:space="preserve">, frente a lo cual la Subred reporta </w:t>
            </w:r>
            <w:r w:rsidRPr="3567B092" w:rsidR="3724A8B5">
              <w:rPr>
                <w:rFonts w:ascii="Arial" w:hAnsi="Arial" w:eastAsia="Times New Roman" w:cs="Arial"/>
                <w:noProof w:val="0"/>
                <w:color w:val="000000" w:themeColor="text1" w:themeTint="FF" w:themeShade="FF"/>
                <w:lang w:val="es-ES" w:eastAsia="es-ES" w:bidi="ar-SA"/>
              </w:rPr>
              <w:t xml:space="preserve">para la meta de dicho mes, </w:t>
            </w:r>
            <w:r w:rsidRPr="3567B092" w:rsidR="5CB21E65">
              <w:rPr>
                <w:rFonts w:ascii="Arial" w:hAnsi="Arial" w:eastAsia="Times New Roman" w:cs="Arial"/>
                <w:noProof w:val="0"/>
                <w:color w:val="000000" w:themeColor="text1" w:themeTint="FF" w:themeShade="FF"/>
                <w:lang w:val="es-ES" w:eastAsia="es-ES" w:bidi="ar-SA"/>
              </w:rPr>
              <w:t xml:space="preserve">una ejecución de </w:t>
            </w:r>
            <w:r w:rsidRPr="3567B092" w:rsidR="52430A3A">
              <w:rPr>
                <w:rFonts w:ascii="Arial" w:hAnsi="Arial" w:eastAsia="Times New Roman" w:cs="Arial"/>
                <w:noProof w:val="0"/>
                <w:color w:val="000000" w:themeColor="text1" w:themeTint="FF" w:themeShade="FF"/>
                <w:lang w:val="es-ES" w:eastAsia="es-ES" w:bidi="ar-SA"/>
              </w:rPr>
              <w:t>10.546.11</w:t>
            </w:r>
            <w:r w:rsidRPr="3567B092" w:rsidR="5CB21E65">
              <w:rPr>
                <w:rFonts w:ascii="Arial" w:hAnsi="Arial" w:eastAsia="Times New Roman" w:cs="Arial"/>
                <w:noProof w:val="0"/>
                <w:color w:val="000000" w:themeColor="text1" w:themeTint="FF" w:themeShade="FF"/>
                <w:lang w:val="es-ES" w:eastAsia="es-ES" w:bidi="ar-SA"/>
              </w:rPr>
              <w:t xml:space="preserve"> actividades lo cual corresponde a un valor ejecutado de $</w:t>
            </w:r>
            <w:r w:rsidRPr="3567B092" w:rsidR="048C6CAC">
              <w:rPr>
                <w:rFonts w:ascii="Arial" w:hAnsi="Arial" w:eastAsia="Times New Roman" w:cs="Arial"/>
                <w:noProof w:val="0"/>
                <w:color w:val="000000" w:themeColor="text1" w:themeTint="FF" w:themeShade="FF"/>
                <w:lang w:val="es-ES" w:eastAsia="es-ES" w:bidi="ar-SA"/>
              </w:rPr>
              <w:t>694.205.187</w:t>
            </w:r>
            <w:r w:rsidRPr="3567B092" w:rsidR="5CB21E65">
              <w:rPr>
                <w:rFonts w:ascii="Arial" w:hAnsi="Arial" w:eastAsia="Times New Roman" w:cs="Arial"/>
                <w:noProof w:val="0"/>
                <w:color w:val="000000" w:themeColor="text1" w:themeTint="FF" w:themeShade="FF"/>
                <w:lang w:val="es-ES" w:eastAsia="es-ES" w:bidi="ar-SA"/>
              </w:rPr>
              <w:t>, lo que representa un porcentaje de meta ejecutada del</w:t>
            </w:r>
            <w:r w:rsidRPr="3567B092" w:rsidR="53B287EF">
              <w:rPr>
                <w:rFonts w:ascii="Arial" w:hAnsi="Arial" w:eastAsia="Times New Roman" w:cs="Arial"/>
                <w:noProof w:val="0"/>
                <w:color w:val="000000" w:themeColor="text1" w:themeTint="FF" w:themeShade="FF"/>
                <w:lang w:val="es-ES" w:eastAsia="es-ES" w:bidi="ar-SA"/>
              </w:rPr>
              <w:t xml:space="preserve"> 56</w:t>
            </w:r>
            <w:r w:rsidRPr="3567B092" w:rsidR="5CB21E65">
              <w:rPr>
                <w:rFonts w:ascii="Arial" w:hAnsi="Arial" w:eastAsia="Times New Roman" w:cs="Arial"/>
                <w:noProof w:val="0"/>
                <w:color w:val="000000" w:themeColor="text1" w:themeTint="FF" w:themeShade="FF"/>
                <w:lang w:val="es-ES" w:eastAsia="es-ES" w:bidi="ar-SA"/>
              </w:rPr>
              <w:t xml:space="preserve">% y del valor ejecutado del </w:t>
            </w:r>
            <w:r w:rsidRPr="3567B092" w:rsidR="5F16A840">
              <w:rPr>
                <w:rFonts w:ascii="Arial" w:hAnsi="Arial" w:eastAsia="Times New Roman" w:cs="Arial"/>
                <w:noProof w:val="0"/>
                <w:color w:val="000000" w:themeColor="text1" w:themeTint="FF" w:themeShade="FF"/>
                <w:lang w:val="es-ES" w:eastAsia="es-ES" w:bidi="ar-SA"/>
              </w:rPr>
              <w:t>63</w:t>
            </w:r>
            <w:r w:rsidRPr="3567B092" w:rsidR="5CB21E65">
              <w:rPr>
                <w:rFonts w:ascii="Arial" w:hAnsi="Arial" w:eastAsia="Times New Roman" w:cs="Arial"/>
                <w:noProof w:val="0"/>
                <w:color w:val="000000" w:themeColor="text1" w:themeTint="FF" w:themeShade="FF"/>
                <w:lang w:val="es-ES" w:eastAsia="es-ES" w:bidi="ar-SA"/>
              </w:rPr>
              <w:t>%.</w:t>
            </w:r>
            <w:r w:rsidRPr="3567B092" w:rsidR="5CB21E65">
              <w:rPr>
                <w:rFonts w:ascii="Arial" w:hAnsi="Arial" w:eastAsia="Times New Roman" w:cs="Arial"/>
                <w:noProof w:val="0"/>
                <w:color w:val="000000" w:themeColor="text1" w:themeTint="FF" w:themeShade="FF"/>
                <w:lang w:val="es-ES" w:eastAsia="es-ES" w:bidi="ar-SA"/>
              </w:rPr>
              <w:t xml:space="preserve">  Aunque el informe muestra un nivel de ejecución menor al programado, esto representa una oportunidad para optimizar y ajustar los procesos, permitiendo a la Subred enfocar sus esfuerzos en alcanzar las metas operativas y mejorar la utilización de los recursos financieros asignados, fortaleciendo así el cumplimiento de los objetivos del convenio en adelante. </w:t>
            </w:r>
            <w:r w:rsidRPr="3567B092" w:rsidR="5CB21E65">
              <w:rPr>
                <w:rFonts w:ascii="Arial" w:hAnsi="Arial" w:eastAsia="Arial" w:cs="Arial"/>
                <w:noProof w:val="0"/>
                <w:sz w:val="20"/>
                <w:szCs w:val="20"/>
                <w:lang w:val="es-ES"/>
              </w:rPr>
              <w:t xml:space="preserve"> </w:t>
            </w:r>
          </w:p>
          <w:p w:rsidRPr="004C6FBF" w:rsidR="009C35A5" w:rsidP="287DC56D" w:rsidRDefault="2FA25841" w14:paraId="2EA2C50B" w14:textId="396A25F7">
            <w:pPr>
              <w:pStyle w:val="Normal"/>
              <w:spacing w:line="259" w:lineRule="auto"/>
              <w:jc w:val="both"/>
              <w:rPr>
                <w:rFonts w:ascii="Arial" w:hAnsi="Arial" w:eastAsia="Times New Roman" w:cs="Arial"/>
                <w:noProof w:val="0"/>
                <w:color w:val="000000" w:themeColor="text1" w:themeTint="FF" w:themeShade="FF"/>
                <w:lang w:val="es-ES" w:eastAsia="es-ES" w:bidi="ar-SA"/>
              </w:rPr>
            </w:pPr>
          </w:p>
          <w:p w:rsidRPr="004C6FBF" w:rsidR="009C35A5" w:rsidP="287DC56D" w:rsidRDefault="2FA25841" w14:paraId="3B763B8B" w14:textId="39C8BFB2">
            <w:pPr>
              <w:pStyle w:val="Normal"/>
              <w:spacing w:line="259" w:lineRule="auto"/>
              <w:jc w:val="both"/>
              <w:rPr>
                <w:rFonts w:ascii="Arial" w:hAnsi="Arial" w:eastAsia="Times New Roman" w:cs="Arial"/>
                <w:color w:val="000000" w:themeColor="text1" w:themeTint="FF" w:themeShade="FF"/>
                <w:lang w:val="es-CO" w:eastAsia="es-ES" w:bidi="ar-SA"/>
              </w:rPr>
            </w:pPr>
            <w:r w:rsidRPr="287DC56D" w:rsidR="459581BA">
              <w:rPr>
                <w:rFonts w:ascii="Arial" w:hAnsi="Arial" w:eastAsia="Times New Roman" w:cs="Arial"/>
                <w:noProof w:val="0"/>
                <w:color w:val="000000" w:themeColor="text1" w:themeTint="FF" w:themeShade="FF"/>
                <w:lang w:val="es-ES" w:eastAsia="es-ES" w:bidi="ar-SA"/>
              </w:rPr>
              <w:t>D</w:t>
            </w:r>
            <w:r w:rsidRPr="287DC56D" w:rsidR="459581BA">
              <w:rPr>
                <w:rFonts w:ascii="Arial" w:hAnsi="Arial" w:eastAsia="Times New Roman" w:cs="Arial"/>
                <w:noProof w:val="0"/>
                <w:color w:val="000000" w:themeColor="text1" w:themeTint="FF" w:themeShade="FF"/>
                <w:lang w:val="es-ES" w:eastAsia="es-ES" w:bidi="ar-SA"/>
              </w:rPr>
              <w:t xml:space="preserve">el valor inicial del convenio correspondiente a </w:t>
            </w:r>
            <w:r w:rsidRPr="287DC56D" w:rsidR="459581BA">
              <w:rPr>
                <w:rFonts w:ascii="Arial" w:hAnsi="Arial" w:eastAsia="Times New Roman" w:cs="Arial"/>
                <w:color w:val="000000" w:themeColor="text1" w:themeTint="FF" w:themeShade="FF"/>
                <w:lang w:val="es-CO" w:eastAsia="es-ES" w:bidi="ar-SA"/>
              </w:rPr>
              <w:t>$6.363.369.893 se han realizado los siguientes desembolsos:</w:t>
            </w:r>
          </w:p>
          <w:p w:rsidRPr="004C6FBF" w:rsidR="009C35A5" w:rsidP="287DC56D" w:rsidRDefault="2FA25841" w14:paraId="41273CEB" w14:textId="0389D320">
            <w:pPr>
              <w:pStyle w:val="Normal"/>
              <w:spacing w:line="259" w:lineRule="auto"/>
              <w:jc w:val="both"/>
              <w:rPr>
                <w:rFonts w:ascii="Arial" w:hAnsi="Arial" w:eastAsia="Times New Roman" w:cs="Arial"/>
                <w:color w:val="000000" w:themeColor="text1" w:themeTint="FF" w:themeShade="FF"/>
                <w:lang w:val="es-CO" w:eastAsia="es-ES" w:bidi="ar-SA"/>
              </w:rPr>
            </w:pPr>
            <w:r w:rsidRPr="3567B092" w:rsidR="3270E188">
              <w:rPr>
                <w:rFonts w:ascii="Arial" w:hAnsi="Arial" w:eastAsia="Times New Roman" w:cs="Arial"/>
                <w:color w:val="000000" w:themeColor="text1" w:themeTint="FF" w:themeShade="FF"/>
                <w:lang w:val="es-CO" w:eastAsia="es-ES" w:bidi="ar-SA"/>
              </w:rPr>
              <w:t xml:space="preserve">Desembolso I por un valor de </w:t>
            </w:r>
            <w:r w:rsidRPr="3567B092" w:rsidR="3270E188">
              <w:rPr>
                <w:rFonts w:ascii="Arial" w:hAnsi="Arial" w:eastAsia="Times New Roman" w:cs="Arial"/>
                <w:color w:val="000000" w:themeColor="text1" w:themeTint="FF" w:themeShade="FF"/>
                <w:lang w:val="es-CO" w:eastAsia="es-ES" w:bidi="ar-SA"/>
              </w:rPr>
              <w:t xml:space="preserve">$1.628.999.787 correspondiente al 26% </w:t>
            </w:r>
            <w:r w:rsidRPr="3567B092" w:rsidR="5C1DE959">
              <w:rPr>
                <w:rFonts w:ascii="Arial" w:hAnsi="Arial" w:eastAsia="Times New Roman" w:cs="Arial"/>
                <w:color w:val="000000" w:themeColor="text1" w:themeTint="FF" w:themeShade="FF"/>
                <w:lang w:val="es-CO" w:eastAsia="es-ES" w:bidi="ar-SA"/>
              </w:rPr>
              <w:t xml:space="preserve">del aporte del FFDS </w:t>
            </w:r>
            <w:r w:rsidRPr="3567B092" w:rsidR="3270E188">
              <w:rPr>
                <w:rFonts w:ascii="Arial" w:hAnsi="Arial" w:eastAsia="Times New Roman" w:cs="Arial"/>
                <w:color w:val="000000" w:themeColor="text1" w:themeTint="FF" w:themeShade="FF"/>
                <w:lang w:val="es-CO" w:eastAsia="es-ES" w:bidi="ar-SA"/>
              </w:rPr>
              <w:t xml:space="preserve">y un </w:t>
            </w:r>
            <w:r w:rsidRPr="3567B092" w:rsidR="3270E188">
              <w:rPr>
                <w:rFonts w:ascii="Arial" w:hAnsi="Arial" w:eastAsia="Times New Roman" w:cs="Arial"/>
                <w:color w:val="000000" w:themeColor="text1" w:themeTint="FF" w:themeShade="FF"/>
                <w:lang w:val="es-CO" w:eastAsia="es-ES" w:bidi="ar-SA"/>
              </w:rPr>
              <w:t xml:space="preserve">Desembolso </w:t>
            </w:r>
            <w:r w:rsidRPr="3567B092" w:rsidR="3270E188">
              <w:rPr>
                <w:rFonts w:ascii="Arial" w:hAnsi="Arial" w:eastAsia="Times New Roman" w:cs="Arial"/>
                <w:color w:val="000000" w:themeColor="text1" w:themeTint="FF" w:themeShade="FF"/>
                <w:lang w:val="es-CO" w:eastAsia="es-ES" w:bidi="ar-SA"/>
              </w:rPr>
              <w:t xml:space="preserve">II </w:t>
            </w:r>
            <w:r w:rsidRPr="3567B092" w:rsidR="68D66EA8">
              <w:rPr>
                <w:rFonts w:ascii="Arial" w:hAnsi="Arial" w:eastAsia="Times New Roman" w:cs="Arial"/>
                <w:color w:val="000000" w:themeColor="text1" w:themeTint="FF" w:themeShade="FF"/>
                <w:lang w:val="es-CO" w:eastAsia="es-ES" w:bidi="ar-SA"/>
              </w:rPr>
              <w:t xml:space="preserve">en trámite </w:t>
            </w:r>
            <w:r w:rsidRPr="3567B092" w:rsidR="3270E188">
              <w:rPr>
                <w:rFonts w:ascii="Arial" w:hAnsi="Arial" w:eastAsia="Times New Roman" w:cs="Arial"/>
                <w:color w:val="000000" w:themeColor="text1" w:themeTint="FF" w:themeShade="FF"/>
                <w:lang w:val="es-CO" w:eastAsia="es-ES" w:bidi="ar-SA"/>
              </w:rPr>
              <w:t xml:space="preserve">por valor de </w:t>
            </w:r>
            <w:r w:rsidRPr="3567B092" w:rsidR="6A3C0333">
              <w:rPr>
                <w:rFonts w:ascii="Arial" w:hAnsi="Arial" w:eastAsia="Times New Roman" w:cs="Arial"/>
                <w:color w:val="000000" w:themeColor="text1" w:themeTint="FF" w:themeShade="FF"/>
                <w:lang w:val="es-CO" w:eastAsia="es-ES" w:bidi="ar-SA"/>
              </w:rPr>
              <w:t xml:space="preserve">$776.205.119 </w:t>
            </w:r>
            <w:r w:rsidRPr="3567B092" w:rsidR="271930F6">
              <w:rPr>
                <w:rFonts w:ascii="Arial" w:hAnsi="Arial" w:eastAsia="Times New Roman" w:cs="Arial"/>
                <w:color w:val="000000" w:themeColor="text1" w:themeTint="FF" w:themeShade="FF"/>
                <w:lang w:val="es-CO" w:eastAsia="es-ES" w:bidi="ar-SA"/>
              </w:rPr>
              <w:t>correspon</w:t>
            </w:r>
            <w:r w:rsidRPr="3567B092" w:rsidR="271930F6">
              <w:rPr>
                <w:rFonts w:ascii="Arial" w:hAnsi="Arial" w:eastAsia="Times New Roman" w:cs="Arial"/>
                <w:color w:val="000000" w:themeColor="text1" w:themeTint="FF" w:themeShade="FF"/>
                <w:lang w:val="es-CO" w:eastAsia="es-ES" w:bidi="ar-SA"/>
              </w:rPr>
              <w:t>diente al</w:t>
            </w:r>
            <w:r w:rsidRPr="3567B092" w:rsidR="6A3C0333">
              <w:rPr>
                <w:rFonts w:ascii="Arial" w:hAnsi="Arial" w:eastAsia="Times New Roman" w:cs="Arial"/>
                <w:color w:val="000000" w:themeColor="text1" w:themeTint="FF" w:themeShade="FF"/>
                <w:lang w:val="es-CO" w:eastAsia="es-ES" w:bidi="ar-SA"/>
              </w:rPr>
              <w:t xml:space="preserve"> 14</w:t>
            </w:r>
            <w:r w:rsidRPr="3567B092" w:rsidR="1D7A14BE">
              <w:rPr>
                <w:rFonts w:ascii="Arial" w:hAnsi="Arial" w:eastAsia="Times New Roman" w:cs="Arial"/>
                <w:color w:val="000000" w:themeColor="text1" w:themeTint="FF" w:themeShade="FF"/>
                <w:lang w:val="es-CO" w:eastAsia="es-ES" w:bidi="ar-SA"/>
              </w:rPr>
              <w:t xml:space="preserve">% </w:t>
            </w:r>
            <w:r w:rsidRPr="3567B092" w:rsidR="0345E80F">
              <w:rPr>
                <w:rFonts w:ascii="Arial" w:hAnsi="Arial" w:eastAsia="Times New Roman" w:cs="Arial"/>
                <w:color w:val="000000" w:themeColor="text1" w:themeTint="FF" w:themeShade="FF"/>
                <w:lang w:val="es-CO" w:eastAsia="es-ES" w:bidi="ar-SA"/>
              </w:rPr>
              <w:t xml:space="preserve">del aporte del FFDS </w:t>
            </w:r>
            <w:r w:rsidRPr="3567B092" w:rsidR="1D7A14BE">
              <w:rPr>
                <w:rFonts w:ascii="Arial" w:hAnsi="Arial" w:eastAsia="Times New Roman" w:cs="Arial"/>
                <w:color w:val="000000" w:themeColor="text1" w:themeTint="FF" w:themeShade="FF"/>
                <w:lang w:val="es-CO" w:eastAsia="es-ES" w:bidi="ar-SA"/>
              </w:rPr>
              <w:t>y</w:t>
            </w:r>
            <w:r w:rsidRPr="3567B092" w:rsidR="6A3C0333">
              <w:rPr>
                <w:rFonts w:ascii="Arial" w:hAnsi="Arial" w:eastAsia="Times New Roman" w:cs="Arial"/>
                <w:color w:val="000000" w:themeColor="text1" w:themeTint="FF" w:themeShade="FF"/>
                <w:lang w:val="es-CO" w:eastAsia="es-ES" w:bidi="ar-SA"/>
              </w:rPr>
              <w:t xml:space="preserve"> una de reserva de glosa</w:t>
            </w:r>
            <w:r w:rsidRPr="3567B092" w:rsidR="11F0CB7C">
              <w:rPr>
                <w:rFonts w:ascii="Arial" w:hAnsi="Arial" w:eastAsia="Times New Roman" w:cs="Arial"/>
                <w:color w:val="000000" w:themeColor="text1" w:themeTint="FF" w:themeShade="FF"/>
                <w:lang w:val="es-CO" w:eastAsia="es-ES" w:bidi="ar-SA"/>
              </w:rPr>
              <w:t xml:space="preserve"> </w:t>
            </w:r>
            <w:r w:rsidRPr="3567B092" w:rsidR="6A3C0333">
              <w:rPr>
                <w:rFonts w:ascii="Arial" w:hAnsi="Arial" w:eastAsia="Times New Roman" w:cs="Arial"/>
                <w:color w:val="000000" w:themeColor="text1" w:themeTint="FF" w:themeShade="FF"/>
                <w:lang w:val="es-CO" w:eastAsia="es-ES" w:bidi="ar-SA"/>
              </w:rPr>
              <w:t xml:space="preserve">por valor de $105.846.153 aplicada al valor del </w:t>
            </w:r>
            <w:r w:rsidRPr="3567B092" w:rsidR="6E43BBC0">
              <w:rPr>
                <w:rFonts w:ascii="Arial" w:hAnsi="Arial" w:eastAsia="Times New Roman" w:cs="Arial"/>
                <w:color w:val="000000" w:themeColor="text1" w:themeTint="FF" w:themeShade="FF"/>
                <w:lang w:val="es-CO" w:eastAsia="es-ES" w:bidi="ar-SA"/>
              </w:rPr>
              <w:t>II desembolso</w:t>
            </w:r>
            <w:r w:rsidRPr="3567B092" w:rsidR="776B076B">
              <w:rPr>
                <w:rFonts w:ascii="Arial" w:hAnsi="Arial" w:eastAsia="Times New Roman" w:cs="Arial"/>
                <w:color w:val="000000" w:themeColor="text1" w:themeTint="FF" w:themeShade="FF"/>
                <w:lang w:val="es-CO" w:eastAsia="es-ES" w:bidi="ar-SA"/>
              </w:rPr>
              <w:t>. De esta forma se ha radicado el 40</w:t>
            </w:r>
            <w:r w:rsidRPr="3567B092" w:rsidR="2618969E">
              <w:rPr>
                <w:rFonts w:ascii="Arial" w:hAnsi="Arial" w:eastAsia="Times New Roman" w:cs="Arial"/>
                <w:color w:val="000000" w:themeColor="text1" w:themeTint="FF" w:themeShade="FF"/>
                <w:lang w:val="es-CO" w:eastAsia="es-ES" w:bidi="ar-SA"/>
              </w:rPr>
              <w:t>%</w:t>
            </w:r>
            <w:r w:rsidRPr="3567B092" w:rsidR="776B076B">
              <w:rPr>
                <w:rFonts w:ascii="Arial" w:hAnsi="Arial" w:eastAsia="Times New Roman" w:cs="Arial"/>
                <w:color w:val="000000" w:themeColor="text1" w:themeTint="FF" w:themeShade="FF"/>
                <w:lang w:val="es-CO" w:eastAsia="es-ES" w:bidi="ar-SA"/>
              </w:rPr>
              <w:t xml:space="preserve"> del total del valor inicial del convenio.</w:t>
            </w:r>
          </w:p>
        </w:tc>
      </w:tr>
    </w:tbl>
    <w:p w:rsidRPr="004C6FBF" w:rsidR="009C35A5" w:rsidP="009C35A5" w:rsidRDefault="009C35A5" w14:paraId="6255193F" w14:textId="77777777">
      <w:pPr>
        <w:jc w:val="both"/>
        <w:rPr>
          <w:rFonts w:ascii="Arial" w:hAnsi="Arial" w:cs="Arial"/>
          <w:b/>
          <w:lang w:val="es-CO"/>
        </w:rPr>
      </w:pPr>
    </w:p>
    <w:p w:rsidRPr="004C6FBF" w:rsidR="009C35A5" w:rsidP="00D17E72" w:rsidRDefault="009C35A5" w14:paraId="75B6821D" w14:textId="27257034">
      <w:pPr>
        <w:pStyle w:val="Ttulo1"/>
        <w:numPr>
          <w:ilvl w:val="0"/>
          <w:numId w:val="12"/>
        </w:numPr>
      </w:pPr>
      <w:r w:rsidRPr="004C6FBF">
        <w:t>JUSTIFICACIÓN DE LA MODIFICACIÓN SOLICITADA</w:t>
      </w:r>
    </w:p>
    <w:p w:rsidRPr="004C6FBF" w:rsidR="009C35A5" w:rsidP="009C35A5" w:rsidRDefault="009C35A5" w14:paraId="75AA98E1" w14:textId="77777777">
      <w:pPr>
        <w:ind w:right="99"/>
        <w:jc w:val="both"/>
        <w:rPr>
          <w:rFonts w:ascii="Arial" w:hAnsi="Arial" w:cs="Arial"/>
          <w:b/>
          <w:lang w:val="es-CO"/>
        </w:rPr>
      </w:pPr>
    </w:p>
    <w:tbl>
      <w:tblPr>
        <w:tblStyle w:val="Tablaconcuadrcula"/>
        <w:tblW w:w="10005" w:type="dxa"/>
        <w:tblCellMar>
          <w:left w:w="70" w:type="dxa"/>
          <w:right w:w="70" w:type="dxa"/>
        </w:tblCellMar>
        <w:tblLook w:val="0000" w:firstRow="0" w:lastRow="0" w:firstColumn="0" w:lastColumn="0" w:noHBand="0" w:noVBand="0"/>
      </w:tblPr>
      <w:tblGrid>
        <w:gridCol w:w="10005"/>
      </w:tblGrid>
      <w:tr w:rsidRPr="0053707B" w:rsidR="009C35A5" w:rsidTr="3567B092" w14:paraId="25AB1740" w14:textId="77777777">
        <w:trPr>
          <w:trHeight w:val="5584"/>
        </w:trPr>
        <w:tc>
          <w:tcPr>
            <w:tcW w:w="10005" w:type="dxa"/>
            <w:tcMar/>
            <w:vAlign w:val="center"/>
          </w:tcPr>
          <w:p w:rsidR="45D327B8" w:rsidP="7679FBAF" w:rsidRDefault="4532BBEF" w14:paraId="4F7B1A8A" w14:textId="475AF3EB">
            <w:pPr>
              <w:jc w:val="both"/>
              <w:rPr>
                <w:rFonts w:ascii="Arial" w:hAnsi="Arial" w:cs="Arial"/>
                <w:color w:val="000000" w:themeColor="text1"/>
                <w:lang w:val="es-CO"/>
              </w:rPr>
            </w:pPr>
            <w:r w:rsidRPr="7679FBAF">
              <w:rPr>
                <w:rFonts w:ascii="Arial" w:hAnsi="Arial" w:cs="Arial"/>
                <w:color w:val="000000" w:themeColor="text1"/>
                <w:lang w:val="es-CO"/>
              </w:rPr>
              <w:t>En relación con el desarrollo del objeto y funciones básicas, la Secretaría Distrital de Salud, cuenta con una estructura organizacional establecida mediante el Decreto 507 del 6 de noviembre de 2013, de la alcaldía Mayor de Bogotá D.C., cuyo artículo 25 faculta a la Dirección de Provisión de Servicios respectivamente, a dar cumplimiento, entre otras, a las siguientes funciones:</w:t>
            </w:r>
          </w:p>
          <w:p w:rsidR="419F0F34" w:rsidP="7679FBAF" w:rsidRDefault="419F0F34" w14:paraId="46D3A293" w14:textId="36D3EE9E">
            <w:pPr>
              <w:jc w:val="both"/>
              <w:rPr>
                <w:rFonts w:ascii="Arial" w:hAnsi="Arial" w:cs="Arial"/>
                <w:color w:val="000000" w:themeColor="text1"/>
                <w:lang w:val="es-CO"/>
              </w:rPr>
            </w:pPr>
          </w:p>
          <w:p w:rsidR="45D327B8" w:rsidP="7679FBAF" w:rsidRDefault="4532BBEF" w14:paraId="31E73A5D" w14:textId="0EA73BFF">
            <w:pPr>
              <w:jc w:val="both"/>
              <w:rPr>
                <w:rFonts w:ascii="Arial" w:hAnsi="Arial" w:cs="Arial"/>
                <w:color w:val="000000" w:themeColor="text1"/>
                <w:lang w:val="es-CO"/>
              </w:rPr>
            </w:pPr>
            <w:r w:rsidRPr="7679FBAF">
              <w:rPr>
                <w:rFonts w:ascii="Arial" w:hAnsi="Arial" w:cs="Arial"/>
                <w:color w:val="000000" w:themeColor="text1"/>
                <w:lang w:val="es-CO"/>
              </w:rPr>
              <w:t>Artículo 25. Dirección de Provisión de Servicios. Numerales 4. “Promover en coordinación con las Empresas Prestadoras de Salud a través de la Comisión de Determinantes Sociales de la Salud (CDSS) o la que haga sus veces, la conformación de redes integradas de servicios de salud en el marco de la Estrategia de Atención Primaria en Salud.”, numeral 6. “Implementar políticas, planes, programas y lineamientos que promuevan el desarrollo y la organización de los servicios de salud en red, para que respondan a las necesidades de la población del Distrito Capital.”, numeral 9. “Formular e implementar el modelo de atención en el componente de prestación de servicios de salud, en el marco de la estrategia de atención primaria y de la normatividad vigente.” y numeral 10. “Orientar la organización y conformación las redes integradas de servicios de salud para garantizar la atención a los usuarios de forma oportuna e integral. (…)”.</w:t>
            </w:r>
          </w:p>
          <w:p w:rsidR="419F0F34" w:rsidP="7679FBAF" w:rsidRDefault="419F0F34" w14:paraId="074BA7EF" w14:textId="12832656">
            <w:pPr>
              <w:jc w:val="both"/>
              <w:rPr>
                <w:rFonts w:ascii="Arial" w:hAnsi="Arial" w:cs="Arial"/>
                <w:color w:val="000000" w:themeColor="text1"/>
                <w:lang w:val="es-CO"/>
              </w:rPr>
            </w:pPr>
          </w:p>
          <w:p w:rsidR="45D327B8" w:rsidP="7679FBAF" w:rsidRDefault="4532BBEF" w14:paraId="7A75BCE4" w14:textId="23B4897F">
            <w:pPr>
              <w:jc w:val="both"/>
              <w:rPr>
                <w:rFonts w:ascii="Arial" w:hAnsi="Arial" w:cs="Arial"/>
                <w:color w:val="000000" w:themeColor="text1"/>
                <w:lang w:val="es-CO"/>
              </w:rPr>
            </w:pPr>
            <w:r w:rsidRPr="7679FBAF">
              <w:rPr>
                <w:rFonts w:ascii="Arial" w:hAnsi="Arial" w:cs="Arial"/>
                <w:color w:val="000000" w:themeColor="text1"/>
                <w:lang w:val="es-CO"/>
              </w:rPr>
              <w:t>Adicionalmente, en los artículos 11, facultan a la Subdirección de Acciones Colectivas, a dar cumplimiento, entre otras, a las siguientes funciones:</w:t>
            </w:r>
          </w:p>
          <w:p w:rsidR="419F0F34" w:rsidP="7679FBAF" w:rsidRDefault="419F0F34" w14:paraId="61891634" w14:textId="22095D27">
            <w:pPr>
              <w:jc w:val="both"/>
              <w:rPr>
                <w:rFonts w:ascii="Arial" w:hAnsi="Arial" w:cs="Arial"/>
                <w:color w:val="000000" w:themeColor="text1"/>
                <w:lang w:val="es-CO"/>
              </w:rPr>
            </w:pPr>
          </w:p>
          <w:p w:rsidR="45D327B8" w:rsidP="7679FBAF" w:rsidRDefault="4532BBEF" w14:paraId="4E0093C8" w14:textId="5C016CBB">
            <w:pPr>
              <w:jc w:val="both"/>
              <w:rPr>
                <w:rFonts w:ascii="Arial" w:hAnsi="Arial" w:cs="Arial"/>
                <w:color w:val="000000" w:themeColor="text1"/>
                <w:lang w:val="es-CO"/>
              </w:rPr>
            </w:pPr>
            <w:r w:rsidRPr="7679FBAF">
              <w:rPr>
                <w:rFonts w:ascii="Arial" w:hAnsi="Arial" w:cs="Arial"/>
                <w:color w:val="000000" w:themeColor="text1"/>
                <w:lang w:val="es-CO"/>
              </w:rPr>
              <w:t>Artículo 11. Subdirección de Acciones Colectivas numerales 1. “Implementar los lineamientos para la operación de las acciones colectivas en los territorios de la ciudad en coordinación con todas las dependencias de la Subsecretaría de Salud Pública”. 2. “Desarrollar, hacer seguimiento y controlar la contratación del Plan de Intervenciones Colectivas de la ciudad de acuerdo con los lineamientos definidos por la Dirección”. 3. “Coordinar la implementación, el acompañamiento técnico y el seguimiento de las acciones de Salud Pública, en los territorios de la ciudad.”. 4. “Desarrollar las acciones necesarias para garantizar a nivel local y territorial la canalización efectiva a servicios sociales y de salud de las poblaciones identificadas en los territorios.”. 5. “Actualizar el sistema de información de las acciones de salud pública en los territorios de la ciudad”. 6. “Brindar acompañamiento y asistencia técnica, en la realización de programas y proyectos relacionados con las acciones en salud pública. (…)”.</w:t>
            </w:r>
          </w:p>
          <w:p w:rsidR="419F0F34" w:rsidP="7679FBAF" w:rsidRDefault="419F0F34" w14:paraId="1C42D5BC" w14:textId="672D5232">
            <w:pPr>
              <w:jc w:val="both"/>
              <w:rPr>
                <w:rFonts w:ascii="Arial" w:hAnsi="Arial" w:cs="Arial"/>
                <w:color w:val="000000" w:themeColor="text1"/>
                <w:lang w:val="es-CO"/>
              </w:rPr>
            </w:pPr>
          </w:p>
          <w:p w:rsidR="45D327B8" w:rsidP="7679FBAF" w:rsidRDefault="4532BBEF" w14:paraId="1B63190D" w14:textId="025D8C73">
            <w:pPr>
              <w:jc w:val="both"/>
              <w:rPr>
                <w:rFonts w:ascii="Arial" w:hAnsi="Arial" w:cs="Arial"/>
                <w:color w:val="000000" w:themeColor="text1"/>
                <w:lang w:val="es-CO"/>
              </w:rPr>
            </w:pPr>
            <w:r w:rsidRPr="7679FBAF">
              <w:rPr>
                <w:rFonts w:ascii="Arial" w:hAnsi="Arial" w:cs="Arial"/>
                <w:color w:val="000000" w:themeColor="text1"/>
                <w:lang w:val="es-CO"/>
              </w:rPr>
              <w:t>Por su parte,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Bien-Estar”; (III) “Bogotá Confía en su Potencial”; (IV) “Bogotá Ordena su Territorio y Avanza en su Acción Climática, Justicia Ambiental e integración Regional ”; y, (V) “Bogotá Confía en su Gobierno”; que se encuentran alineados con treinta y nueve (39) programas intersectoriales, que se orientan al cumplimiento de los Objetivos de Desarrollo Sostenible – ODS en el 2030, de los cuales diez</w:t>
            </w:r>
            <w:r w:rsidRPr="7679FBAF" w:rsidR="44B4B764">
              <w:rPr>
                <w:rFonts w:ascii="Arial" w:hAnsi="Arial" w:cs="Arial"/>
                <w:color w:val="000000" w:themeColor="text1"/>
                <w:lang w:val="es-CO"/>
              </w:rPr>
              <w:t xml:space="preserve"> </w:t>
            </w:r>
            <w:r w:rsidRPr="7679FBAF">
              <w:rPr>
                <w:rFonts w:ascii="Arial" w:hAnsi="Arial" w:cs="Arial"/>
                <w:color w:val="000000" w:themeColor="text1"/>
                <w:lang w:val="es-CO"/>
              </w:rPr>
              <w:t>(10) pertenecen al sector salud y se ejecutan a través de los proyectos de inversión del Fondo Financiero Distrital de Salud.</w:t>
            </w:r>
          </w:p>
          <w:p w:rsidR="419F0F34" w:rsidP="7679FBAF" w:rsidRDefault="419F0F34" w14:paraId="2F4BF6F8" w14:textId="334410AD">
            <w:pPr>
              <w:jc w:val="both"/>
              <w:rPr>
                <w:rFonts w:ascii="Arial" w:hAnsi="Arial" w:cs="Arial"/>
                <w:color w:val="000000" w:themeColor="text1"/>
                <w:lang w:val="es-CO"/>
              </w:rPr>
            </w:pPr>
          </w:p>
          <w:p w:rsidR="1602BEC4" w:rsidP="7679FBAF" w:rsidRDefault="118C2C07" w14:paraId="2291CA85" w14:textId="57B7C2CD">
            <w:pPr>
              <w:jc w:val="both"/>
              <w:rPr>
                <w:rFonts w:ascii="Arial" w:hAnsi="Arial" w:cs="Arial"/>
                <w:color w:val="000000" w:themeColor="text1"/>
                <w:lang w:val="es-CO"/>
              </w:rPr>
            </w:pPr>
            <w:r w:rsidRPr="7679FBAF">
              <w:rPr>
                <w:rFonts w:ascii="Arial" w:hAnsi="Arial" w:cs="Arial"/>
                <w:color w:val="000000" w:themeColor="text1"/>
                <w:lang w:val="es-CO"/>
              </w:rPr>
              <w:t>Como se mencionó previamente, este convenio contribuye a los objetivos del Plan Distrital de Desarrollo 2024-2027 en el marco del programa: “Salud con calidad y en el territorio”, y para su implementación, se definió el Proyecto de inversión número 8113 titulado “Implementación del Modelo de Salud centrado en atención primaria social para el bienestar de la población de Bogotá D.C.”. Aunque este proyecto cuenta con tres metas, la contribución específica del convenio se orienta hacia el logro de la meta 3: “Implementar una estrategia de identificación individual, familiar y territorial para fortalecer la gestión del riesgo en el nuevo modelo de salud”</w:t>
            </w:r>
          </w:p>
          <w:p w:rsidR="419F0F34" w:rsidP="7679FBAF" w:rsidRDefault="419F0F34" w14:paraId="6B4A5CB2" w14:textId="085001DA">
            <w:pPr>
              <w:jc w:val="both"/>
              <w:rPr>
                <w:rFonts w:ascii="Arial" w:hAnsi="Arial" w:cs="Arial"/>
                <w:color w:val="000000" w:themeColor="text1"/>
                <w:lang w:val="es-CO"/>
              </w:rPr>
            </w:pPr>
          </w:p>
          <w:p w:rsidR="4A50AE11" w:rsidP="7679FBAF" w:rsidRDefault="2A1EAD8A" w14:paraId="73444FAE" w14:textId="0320E2A7">
            <w:pPr>
              <w:spacing w:line="259" w:lineRule="auto"/>
              <w:jc w:val="both"/>
              <w:rPr>
                <w:rFonts w:ascii="Arial" w:hAnsi="Arial" w:cs="Arial"/>
                <w:color w:val="000000" w:themeColor="text1"/>
                <w:lang w:val="es-CO"/>
              </w:rPr>
            </w:pPr>
            <w:r w:rsidRPr="3567B092" w:rsidR="1FF5D642">
              <w:rPr>
                <w:rFonts w:ascii="Arial" w:hAnsi="Arial" w:cs="Arial"/>
                <w:color w:val="000000" w:themeColor="text1" w:themeTint="FF" w:themeShade="FF"/>
                <w:lang w:val="es-CO"/>
              </w:rPr>
              <w:t xml:space="preserve">Para dar cumplimiento a lo anterior, </w:t>
            </w:r>
            <w:r w:rsidRPr="3567B092" w:rsidR="598E7D8A">
              <w:rPr>
                <w:rFonts w:ascii="Arial" w:hAnsi="Arial" w:cs="Arial"/>
                <w:color w:val="000000" w:themeColor="text1" w:themeTint="FF" w:themeShade="FF"/>
                <w:lang w:val="es-CO"/>
              </w:rPr>
              <w:t>según</w:t>
            </w:r>
            <w:r w:rsidRPr="3567B092" w:rsidR="1FF5D642">
              <w:rPr>
                <w:rFonts w:ascii="Arial" w:hAnsi="Arial" w:cs="Arial"/>
                <w:color w:val="000000" w:themeColor="text1" w:themeTint="FF" w:themeShade="FF"/>
                <w:lang w:val="es-CO"/>
              </w:rPr>
              <w:t xml:space="preserve"> funciones y compromisos de la </w:t>
            </w:r>
            <w:r w:rsidRPr="3567B092" w:rsidR="7E5DEA1B">
              <w:rPr>
                <w:rFonts w:ascii="Arial" w:hAnsi="Arial" w:cs="Arial"/>
                <w:color w:val="000000" w:themeColor="text1" w:themeTint="FF" w:themeShade="FF"/>
                <w:lang w:val="es-CO"/>
              </w:rPr>
              <w:t>Dirección</w:t>
            </w:r>
            <w:r w:rsidRPr="3567B092" w:rsidR="1FF5D642">
              <w:rPr>
                <w:rFonts w:ascii="Arial" w:hAnsi="Arial" w:cs="Arial"/>
                <w:color w:val="000000" w:themeColor="text1" w:themeTint="FF" w:themeShade="FF"/>
                <w:lang w:val="es-CO"/>
              </w:rPr>
              <w:t xml:space="preserve"> de </w:t>
            </w:r>
            <w:r w:rsidRPr="3567B092" w:rsidR="549D3CA1">
              <w:rPr>
                <w:rFonts w:ascii="Arial" w:hAnsi="Arial" w:cs="Arial"/>
                <w:color w:val="000000" w:themeColor="text1" w:themeTint="FF" w:themeShade="FF"/>
                <w:lang w:val="es-CO"/>
              </w:rPr>
              <w:t>Provisión</w:t>
            </w:r>
            <w:r w:rsidRPr="3567B092" w:rsidR="1FF5D642">
              <w:rPr>
                <w:rFonts w:ascii="Arial" w:hAnsi="Arial" w:cs="Arial"/>
                <w:color w:val="000000" w:themeColor="text1" w:themeTint="FF" w:themeShade="FF"/>
                <w:lang w:val="es-CO"/>
              </w:rPr>
              <w:t xml:space="preserve"> de </w:t>
            </w:r>
            <w:r w:rsidRPr="3567B092" w:rsidR="6016610B">
              <w:rPr>
                <w:rFonts w:ascii="Arial" w:hAnsi="Arial" w:cs="Arial"/>
                <w:color w:val="000000" w:themeColor="text1" w:themeTint="FF" w:themeShade="FF"/>
                <w:lang w:val="es-CO"/>
              </w:rPr>
              <w:t>S</w:t>
            </w:r>
            <w:r w:rsidRPr="3567B092" w:rsidR="1FF5D642">
              <w:rPr>
                <w:rFonts w:ascii="Arial" w:hAnsi="Arial" w:cs="Arial"/>
                <w:color w:val="000000" w:themeColor="text1" w:themeTint="FF" w:themeShade="FF"/>
                <w:lang w:val="es-CO"/>
              </w:rPr>
              <w:t>ervicios</w:t>
            </w:r>
            <w:r w:rsidRPr="3567B092" w:rsidR="74FE2B3B">
              <w:rPr>
                <w:rFonts w:ascii="Arial" w:hAnsi="Arial" w:cs="Arial"/>
                <w:color w:val="000000" w:themeColor="text1" w:themeTint="FF" w:themeShade="FF"/>
                <w:lang w:val="es-CO"/>
              </w:rPr>
              <w:t xml:space="preserve"> de Salud</w:t>
            </w:r>
            <w:r w:rsidRPr="3567B092" w:rsidR="1FF5D642">
              <w:rPr>
                <w:rFonts w:ascii="Arial" w:hAnsi="Arial" w:cs="Arial"/>
                <w:color w:val="000000" w:themeColor="text1" w:themeTint="FF" w:themeShade="FF"/>
                <w:lang w:val="es-CO"/>
              </w:rPr>
              <w:t xml:space="preserve">, se </w:t>
            </w:r>
            <w:r w:rsidRPr="3567B092" w:rsidR="35A78D23">
              <w:rPr>
                <w:rFonts w:ascii="Arial" w:hAnsi="Arial" w:cs="Arial"/>
                <w:color w:val="000000" w:themeColor="text1" w:themeTint="FF" w:themeShade="FF"/>
                <w:lang w:val="es-CO"/>
              </w:rPr>
              <w:t>procedió</w:t>
            </w:r>
            <w:r w:rsidRPr="3567B092" w:rsidR="1FF5D642">
              <w:rPr>
                <w:rFonts w:ascii="Arial" w:hAnsi="Arial" w:cs="Arial"/>
                <w:color w:val="000000" w:themeColor="text1" w:themeTint="FF" w:themeShade="FF"/>
                <w:lang w:val="es-CO"/>
              </w:rPr>
              <w:t xml:space="preserve"> a elaborar </w:t>
            </w:r>
            <w:r w:rsidRPr="3567B092" w:rsidR="3E3FE875">
              <w:rPr>
                <w:rFonts w:ascii="Arial" w:hAnsi="Arial" w:cs="Arial"/>
                <w:color w:val="000000" w:themeColor="text1" w:themeTint="FF" w:themeShade="FF"/>
                <w:lang w:val="es-CO"/>
              </w:rPr>
              <w:t>estudios previos</w:t>
            </w:r>
            <w:r w:rsidRPr="3567B092" w:rsidR="31B1189C">
              <w:rPr>
                <w:rFonts w:ascii="Arial" w:hAnsi="Arial" w:cs="Arial"/>
                <w:color w:val="000000" w:themeColor="text1" w:themeTint="FF" w:themeShade="FF"/>
                <w:lang w:val="es-CO"/>
              </w:rPr>
              <w:t xml:space="preserve"> y adelantar el proceso de </w:t>
            </w:r>
            <w:r w:rsidRPr="3567B092" w:rsidR="326AAE0A">
              <w:rPr>
                <w:rFonts w:ascii="Arial" w:hAnsi="Arial" w:cs="Arial"/>
                <w:color w:val="000000" w:themeColor="text1" w:themeTint="FF" w:themeShade="FF"/>
                <w:lang w:val="es-CO"/>
              </w:rPr>
              <w:t>suscripción</w:t>
            </w:r>
            <w:r w:rsidRPr="3567B092" w:rsidR="31B1189C">
              <w:rPr>
                <w:rFonts w:ascii="Arial" w:hAnsi="Arial" w:cs="Arial"/>
                <w:color w:val="000000" w:themeColor="text1" w:themeTint="FF" w:themeShade="FF"/>
                <w:lang w:val="es-CO"/>
              </w:rPr>
              <w:t xml:space="preserve"> del convenio, en el cual se </w:t>
            </w:r>
            <w:r w:rsidRPr="3567B092" w:rsidR="6CA717B2">
              <w:rPr>
                <w:rFonts w:ascii="Arial" w:hAnsi="Arial" w:cs="Arial"/>
                <w:color w:val="000000" w:themeColor="text1" w:themeTint="FF" w:themeShade="FF"/>
                <w:lang w:val="es-CO"/>
              </w:rPr>
              <w:t>estableció</w:t>
            </w:r>
            <w:r w:rsidRPr="3567B092" w:rsidR="7385FD6E">
              <w:rPr>
                <w:rFonts w:ascii="Arial" w:hAnsi="Arial" w:cs="Arial"/>
                <w:color w:val="000000" w:themeColor="text1" w:themeTint="FF" w:themeShade="FF"/>
                <w:lang w:val="es-CO"/>
              </w:rPr>
              <w:t xml:space="preserve"> </w:t>
            </w:r>
            <w:r w:rsidRPr="3567B092" w:rsidR="570365D1">
              <w:rPr>
                <w:rFonts w:ascii="Arial" w:hAnsi="Arial" w:cs="Arial"/>
                <w:color w:val="000000" w:themeColor="text1" w:themeTint="FF" w:themeShade="FF"/>
                <w:lang w:val="es-CO"/>
              </w:rPr>
              <w:t xml:space="preserve">el valor del convenio con </w:t>
            </w:r>
            <w:r w:rsidRPr="3567B092" w:rsidR="7385FD6E">
              <w:rPr>
                <w:rFonts w:ascii="Arial" w:hAnsi="Arial" w:cs="Arial"/>
                <w:color w:val="000000" w:themeColor="text1" w:themeTint="FF" w:themeShade="FF"/>
                <w:lang w:val="es-CO"/>
              </w:rPr>
              <w:t xml:space="preserve">base en los soportes presupuestales, el respectivo estudio de mercado y análisis del sector </w:t>
            </w:r>
            <w:r w:rsidRPr="3567B092" w:rsidR="266958E5">
              <w:rPr>
                <w:rFonts w:ascii="Arial" w:hAnsi="Arial" w:cs="Arial"/>
                <w:color w:val="000000" w:themeColor="text1" w:themeTint="FF" w:themeShade="FF"/>
                <w:lang w:val="es-CO"/>
              </w:rPr>
              <w:t xml:space="preserve">determinando el </w:t>
            </w:r>
            <w:r w:rsidRPr="3567B092" w:rsidR="7385FD6E">
              <w:rPr>
                <w:rFonts w:ascii="Arial" w:hAnsi="Arial" w:cs="Arial"/>
                <w:color w:val="000000" w:themeColor="text1" w:themeTint="FF" w:themeShade="FF"/>
                <w:lang w:val="es-CO"/>
              </w:rPr>
              <w:t xml:space="preserve">valor total, para ejecutar las intervenciones, procedimientos, actividades y gestión de insumos del convenio en pesos constantes </w:t>
            </w:r>
            <w:r w:rsidRPr="3567B092" w:rsidR="7385FD6E">
              <w:rPr>
                <w:rFonts w:ascii="Arial" w:hAnsi="Arial" w:cs="Arial"/>
                <w:color w:val="000000" w:themeColor="text1" w:themeTint="FF" w:themeShade="FF"/>
                <w:lang w:val="es-CO"/>
              </w:rPr>
              <w:t>por</w:t>
            </w:r>
            <w:r w:rsidRPr="3567B092" w:rsidR="7385FD6E">
              <w:rPr>
                <w:rFonts w:ascii="Arial" w:hAnsi="Arial" w:cs="Arial"/>
                <w:color w:val="000000" w:themeColor="text1" w:themeTint="FF" w:themeShade="FF"/>
                <w:lang w:val="es-CO"/>
              </w:rPr>
              <w:t xml:space="preserve"> la suma de</w:t>
            </w:r>
            <w:r w:rsidRPr="3567B092" w:rsidR="350177CE">
              <w:rPr>
                <w:rFonts w:ascii="Arial" w:hAnsi="Arial" w:cs="Arial"/>
                <w:color w:val="000000" w:themeColor="text1" w:themeTint="FF" w:themeShade="FF"/>
                <w:lang w:val="es-CO"/>
              </w:rPr>
              <w:t xml:space="preserve"> hasta</w:t>
            </w:r>
            <w:r w:rsidRPr="3567B092" w:rsidR="7385FD6E">
              <w:rPr>
                <w:rFonts w:ascii="Arial" w:hAnsi="Arial" w:cs="Arial"/>
                <w:color w:val="000000" w:themeColor="text1" w:themeTint="FF" w:themeShade="FF"/>
                <w:lang w:val="es-CO"/>
              </w:rPr>
              <w:t xml:space="preserve"> SEIS MIL TRESCIENTOS SESENTA Y TRES MILLONES TRESCIENTOS SESENTA Y NUEVE MIL OCHOCIENTOS NOVENTA Y TRES EN PESOS CONSTANTES valor exento de IVA ($6.363.369.893)</w:t>
            </w:r>
            <w:r w:rsidRPr="3567B092" w:rsidR="646E86C8">
              <w:rPr>
                <w:rFonts w:ascii="Arial" w:hAnsi="Arial" w:cs="Arial"/>
                <w:color w:val="000000" w:themeColor="text1" w:themeTint="FF" w:themeShade="FF"/>
                <w:lang w:val="es-CO"/>
              </w:rPr>
              <w:t xml:space="preserve">, en donde los aportes del </w:t>
            </w:r>
            <w:r w:rsidRPr="3567B092" w:rsidR="7385FD6E">
              <w:rPr>
                <w:rFonts w:ascii="Arial" w:hAnsi="Arial" w:cs="Arial"/>
                <w:color w:val="000000" w:themeColor="text1" w:themeTint="FF" w:themeShade="FF"/>
                <w:lang w:val="es-CO"/>
              </w:rPr>
              <w:t>FFDS,</w:t>
            </w:r>
            <w:r w:rsidRPr="3567B092" w:rsidR="2F6664E2">
              <w:rPr>
                <w:rFonts w:ascii="Arial" w:hAnsi="Arial" w:cs="Arial"/>
                <w:color w:val="000000" w:themeColor="text1" w:themeTint="FF" w:themeShade="FF"/>
                <w:lang w:val="es-CO"/>
              </w:rPr>
              <w:t xml:space="preserve"> para la vigencia </w:t>
            </w:r>
            <w:r w:rsidRPr="3567B092" w:rsidR="7385FD6E">
              <w:rPr>
                <w:rFonts w:ascii="Arial" w:hAnsi="Arial" w:cs="Arial"/>
                <w:color w:val="000000" w:themeColor="text1" w:themeTint="FF" w:themeShade="FF"/>
                <w:lang w:val="es-CO"/>
              </w:rPr>
              <w:t xml:space="preserve">2024 </w:t>
            </w:r>
            <w:r w:rsidRPr="3567B092" w:rsidR="477E4795">
              <w:rPr>
                <w:rFonts w:ascii="Arial" w:hAnsi="Arial" w:cs="Arial"/>
                <w:color w:val="000000" w:themeColor="text1" w:themeTint="FF" w:themeShade="FF"/>
                <w:lang w:val="es-CO"/>
              </w:rPr>
              <w:t xml:space="preserve"> en valores con</w:t>
            </w:r>
            <w:r w:rsidRPr="3567B092" w:rsidR="6DADC0BD">
              <w:rPr>
                <w:rFonts w:ascii="Arial" w:hAnsi="Arial" w:cs="Arial"/>
                <w:color w:val="000000" w:themeColor="text1" w:themeTint="FF" w:themeShade="FF"/>
                <w:lang w:val="es-CO"/>
              </w:rPr>
              <w:t>s</w:t>
            </w:r>
            <w:r w:rsidRPr="3567B092" w:rsidR="477E4795">
              <w:rPr>
                <w:rFonts w:ascii="Arial" w:hAnsi="Arial" w:cs="Arial"/>
                <w:color w:val="000000" w:themeColor="text1" w:themeTint="FF" w:themeShade="FF"/>
                <w:lang w:val="es-CO"/>
              </w:rPr>
              <w:t>tantes cor</w:t>
            </w:r>
            <w:r w:rsidRPr="3567B092" w:rsidR="7385FD6E">
              <w:rPr>
                <w:rFonts w:ascii="Arial" w:hAnsi="Arial" w:cs="Arial"/>
                <w:color w:val="000000" w:themeColor="text1" w:themeTint="FF" w:themeShade="FF"/>
                <w:lang w:val="es-CO"/>
              </w:rPr>
              <w:t xml:space="preserve">responde </w:t>
            </w:r>
            <w:r w:rsidRPr="3567B092" w:rsidR="197397FC">
              <w:rPr>
                <w:rFonts w:ascii="Arial" w:hAnsi="Arial" w:cs="Arial"/>
                <w:color w:val="000000" w:themeColor="text1" w:themeTint="FF" w:themeShade="FF"/>
                <w:lang w:val="es-CO"/>
              </w:rPr>
              <w:t xml:space="preserve">a </w:t>
            </w:r>
            <w:r w:rsidRPr="3567B092" w:rsidR="7385FD6E">
              <w:rPr>
                <w:rFonts w:ascii="Arial" w:hAnsi="Arial" w:cs="Arial"/>
                <w:color w:val="000000" w:themeColor="text1" w:themeTint="FF" w:themeShade="FF"/>
                <w:lang w:val="es-CO"/>
              </w:rPr>
              <w:t xml:space="preserve">un valor de MIL SEISCIENTOS VEINTIOCHO MILLONES NOVECIENTOS NOVENTA Y NUEVE MIL SETECIENTOS OCHENTA Y SIETE PESOS M/CTE </w:t>
            </w:r>
            <w:r w:rsidRPr="3567B092" w:rsidR="46D101AE">
              <w:rPr>
                <w:rFonts w:ascii="Arial" w:hAnsi="Arial" w:cs="Arial"/>
                <w:color w:val="000000" w:themeColor="text1" w:themeTint="FF" w:themeShade="FF"/>
                <w:lang w:val="es-CO"/>
              </w:rPr>
              <w:t xml:space="preserve"> </w:t>
            </w:r>
            <w:r w:rsidRPr="3567B092" w:rsidR="7385FD6E">
              <w:rPr>
                <w:rFonts w:ascii="Arial" w:hAnsi="Arial" w:cs="Arial"/>
                <w:color w:val="000000" w:themeColor="text1" w:themeTint="FF" w:themeShade="FF"/>
                <w:lang w:val="es-CO"/>
              </w:rPr>
              <w:t>($1.628.999.787)</w:t>
            </w:r>
            <w:r w:rsidRPr="3567B092" w:rsidR="51407238">
              <w:rPr>
                <w:rFonts w:ascii="Arial" w:hAnsi="Arial" w:cs="Arial"/>
                <w:color w:val="000000" w:themeColor="text1" w:themeTint="FF" w:themeShade="FF"/>
                <w:lang w:val="es-CO"/>
              </w:rPr>
              <w:t xml:space="preserve"> y para la </w:t>
            </w:r>
            <w:r w:rsidRPr="3567B092" w:rsidR="47F2AAA1">
              <w:rPr>
                <w:rFonts w:ascii="Arial" w:hAnsi="Arial" w:cs="Arial"/>
                <w:color w:val="000000" w:themeColor="text1" w:themeTint="FF" w:themeShade="FF"/>
                <w:lang w:val="es-CO"/>
              </w:rPr>
              <w:t>vigencia</w:t>
            </w:r>
            <w:r w:rsidRPr="3567B092" w:rsidR="51407238">
              <w:rPr>
                <w:rFonts w:ascii="Arial" w:hAnsi="Arial" w:cs="Arial"/>
                <w:color w:val="000000" w:themeColor="text1" w:themeTint="FF" w:themeShade="FF"/>
                <w:lang w:val="es-CO"/>
              </w:rPr>
              <w:t xml:space="preserve"> </w:t>
            </w:r>
            <w:r w:rsidRPr="3567B092" w:rsidR="7385FD6E">
              <w:rPr>
                <w:rFonts w:ascii="Arial" w:hAnsi="Arial" w:cs="Arial"/>
                <w:color w:val="000000" w:themeColor="text1" w:themeTint="FF" w:themeShade="FF"/>
                <w:lang w:val="es-CO"/>
              </w:rPr>
              <w:t>2025</w:t>
            </w:r>
            <w:r w:rsidRPr="3567B092" w:rsidR="66603804">
              <w:rPr>
                <w:rFonts w:ascii="Arial" w:hAnsi="Arial" w:cs="Arial"/>
                <w:color w:val="000000" w:themeColor="text1" w:themeTint="FF" w:themeShade="FF"/>
                <w:lang w:val="es-CO"/>
              </w:rPr>
              <w:t xml:space="preserve"> en valores constantes c</w:t>
            </w:r>
            <w:r w:rsidRPr="3567B092" w:rsidR="7385FD6E">
              <w:rPr>
                <w:rFonts w:ascii="Arial" w:hAnsi="Arial" w:cs="Arial"/>
                <w:color w:val="000000" w:themeColor="text1" w:themeTint="FF" w:themeShade="FF"/>
                <w:lang w:val="es-CO"/>
              </w:rPr>
              <w:t xml:space="preserve">orresponde </w:t>
            </w:r>
            <w:r w:rsidRPr="3567B092" w:rsidR="70B11308">
              <w:rPr>
                <w:rFonts w:ascii="Arial" w:hAnsi="Arial" w:cs="Arial"/>
                <w:color w:val="000000" w:themeColor="text1" w:themeTint="FF" w:themeShade="FF"/>
                <w:lang w:val="es-CO"/>
              </w:rPr>
              <w:t xml:space="preserve">a </w:t>
            </w:r>
            <w:r w:rsidRPr="3567B092" w:rsidR="7385FD6E">
              <w:rPr>
                <w:rFonts w:ascii="Arial" w:hAnsi="Arial" w:cs="Arial"/>
                <w:color w:val="000000" w:themeColor="text1" w:themeTint="FF" w:themeShade="FF"/>
                <w:lang w:val="es-CO"/>
              </w:rPr>
              <w:t>un valor de CUATRO MIL SEISCIENTOS SETENTA Y UN MILLONES TRESCIENTOS SESENTA Y SEIS MIL CUATROCIENTOS CUARENTA Y CUATRO PESOS M/CTE. ($4.671.366.444</w:t>
            </w:r>
            <w:r w:rsidRPr="3567B092" w:rsidR="3F5ED852">
              <w:rPr>
                <w:rFonts w:ascii="Arial" w:hAnsi="Arial" w:cs="Arial"/>
                <w:color w:val="000000" w:themeColor="text1" w:themeTint="FF" w:themeShade="FF"/>
                <w:lang w:val="es-CO"/>
              </w:rPr>
              <w:t>)</w:t>
            </w:r>
            <w:r w:rsidRPr="3567B092" w:rsidR="384705AA">
              <w:rPr>
                <w:rFonts w:ascii="Arial" w:hAnsi="Arial" w:cs="Arial"/>
                <w:color w:val="000000" w:themeColor="text1" w:themeTint="FF" w:themeShade="FF"/>
                <w:lang w:val="es-CO"/>
              </w:rPr>
              <w:t>.</w:t>
            </w:r>
          </w:p>
          <w:p w:rsidR="4A50AE11" w:rsidP="7679FBAF" w:rsidRDefault="4A50AE11" w14:paraId="1EE9AEEF" w14:textId="07418047">
            <w:pPr>
              <w:spacing w:line="259" w:lineRule="auto"/>
              <w:jc w:val="both"/>
              <w:rPr>
                <w:rFonts w:ascii="Arial" w:hAnsi="Arial" w:cs="Arial"/>
                <w:lang w:val="es-CO"/>
              </w:rPr>
            </w:pPr>
          </w:p>
          <w:p w:rsidR="4A50AE11" w:rsidP="7679FBAF" w:rsidRDefault="139F5117" w14:paraId="2724006C" w14:textId="4672A7DB">
            <w:pPr>
              <w:spacing w:line="259" w:lineRule="auto"/>
              <w:jc w:val="both"/>
              <w:rPr>
                <w:rFonts w:ascii="Arial" w:hAnsi="Arial" w:cs="Arial"/>
                <w:lang w:val="es-CO"/>
              </w:rPr>
            </w:pPr>
            <w:r w:rsidRPr="7679FBAF">
              <w:rPr>
                <w:rFonts w:ascii="Arial" w:hAnsi="Arial" w:cs="Arial"/>
                <w:lang w:val="es-CO"/>
              </w:rPr>
              <w:t xml:space="preserve">De acuerdo </w:t>
            </w:r>
            <w:r w:rsidRPr="7679FBAF" w:rsidR="1A044108">
              <w:rPr>
                <w:rFonts w:ascii="Arial" w:hAnsi="Arial" w:cs="Arial"/>
                <w:lang w:val="es-CO"/>
              </w:rPr>
              <w:t xml:space="preserve">con </w:t>
            </w:r>
            <w:r w:rsidRPr="7679FBAF">
              <w:rPr>
                <w:rFonts w:ascii="Arial" w:hAnsi="Arial" w:cs="Arial"/>
                <w:lang w:val="es-CO"/>
              </w:rPr>
              <w:t>lo establecido en la cláusula segunda</w:t>
            </w:r>
            <w:r w:rsidRPr="7679FBAF" w:rsidR="36930DF4">
              <w:rPr>
                <w:rFonts w:ascii="Arial" w:hAnsi="Arial" w:cs="Arial"/>
                <w:lang w:val="es-CO"/>
              </w:rPr>
              <w:t xml:space="preserve"> - </w:t>
            </w:r>
            <w:r w:rsidRPr="7679FBAF">
              <w:rPr>
                <w:rFonts w:ascii="Arial" w:hAnsi="Arial" w:cs="Arial"/>
                <w:lang w:val="es-CO"/>
              </w:rPr>
              <w:t>valor del convenio</w:t>
            </w:r>
            <w:r w:rsidRPr="7679FBAF" w:rsidR="7B95C611">
              <w:rPr>
                <w:rFonts w:ascii="Arial" w:hAnsi="Arial" w:cs="Arial"/>
                <w:lang w:val="es-CO"/>
              </w:rPr>
              <w:t xml:space="preserve">, </w:t>
            </w:r>
            <w:r w:rsidRPr="7679FBAF" w:rsidR="46B8C7AF">
              <w:rPr>
                <w:rFonts w:ascii="Arial" w:hAnsi="Arial" w:cs="Arial"/>
                <w:lang w:val="es-CO"/>
              </w:rPr>
              <w:t xml:space="preserve">se </w:t>
            </w:r>
            <w:r w:rsidRPr="7679FBAF" w:rsidR="7B95C611">
              <w:rPr>
                <w:rFonts w:ascii="Arial" w:hAnsi="Arial" w:cs="Arial"/>
                <w:lang w:val="es-CO"/>
              </w:rPr>
              <w:t xml:space="preserve">define la indexación monetaria </w:t>
            </w:r>
            <w:r w:rsidRPr="7679FBAF" w:rsidR="1533DB16">
              <w:rPr>
                <w:rFonts w:ascii="Arial" w:hAnsi="Arial" w:cs="Arial"/>
                <w:lang w:val="es-CO"/>
              </w:rPr>
              <w:t xml:space="preserve">para efectos de este convenio </w:t>
            </w:r>
            <w:r w:rsidRPr="7679FBAF" w:rsidR="7B95C611">
              <w:rPr>
                <w:rFonts w:ascii="Arial" w:hAnsi="Arial" w:cs="Arial"/>
                <w:lang w:val="es-CO"/>
              </w:rPr>
              <w:t>de la siguiente manera:</w:t>
            </w:r>
          </w:p>
          <w:p w:rsidR="4A50AE11" w:rsidP="7679FBAF" w:rsidRDefault="4A50AE11" w14:paraId="1D7D6A36" w14:textId="7D109778">
            <w:pPr>
              <w:spacing w:line="259" w:lineRule="auto"/>
              <w:jc w:val="both"/>
              <w:rPr>
                <w:rFonts w:ascii="Arial" w:hAnsi="Arial" w:cs="Arial"/>
                <w:lang w:val="es-CO"/>
              </w:rPr>
            </w:pPr>
          </w:p>
          <w:p w:rsidR="4A50AE11" w:rsidP="00A322ED" w:rsidRDefault="4C3BC1A2" w14:paraId="1E099992" w14:textId="56E243EC">
            <w:pPr>
              <w:spacing w:line="259" w:lineRule="auto"/>
              <w:jc w:val="both"/>
              <w:rPr>
                <w:rFonts w:ascii="Arial" w:hAnsi="Arial" w:cs="Arial"/>
                <w:i/>
                <w:iCs/>
                <w:color w:val="000000" w:themeColor="text1"/>
                <w:lang w:val="es-ES"/>
              </w:rPr>
            </w:pPr>
            <w:r w:rsidRPr="7679FBAF">
              <w:rPr>
                <w:rFonts w:ascii="Arial" w:hAnsi="Arial" w:cs="Arial"/>
                <w:i/>
                <w:iCs/>
                <w:lang w:val="es-CO"/>
              </w:rPr>
              <w:t xml:space="preserve">(...) </w:t>
            </w:r>
            <w:r w:rsidR="00A322ED">
              <w:rPr>
                <w:rFonts w:ascii="Arial" w:hAnsi="Arial" w:cs="Arial"/>
                <w:i/>
                <w:iCs/>
                <w:lang w:val="es-CO"/>
              </w:rPr>
              <w:t>“</w:t>
            </w:r>
            <w:r w:rsidRPr="7679FBAF" w:rsidR="22E7B3C7">
              <w:rPr>
                <w:rFonts w:ascii="Arial" w:hAnsi="Arial" w:cs="Arial"/>
                <w:i/>
                <w:iCs/>
                <w:lang w:val="es-CO"/>
              </w:rPr>
              <w:t xml:space="preserve">INDEXACIÓN MONETARIA: </w:t>
            </w:r>
            <w:r w:rsidRPr="00A322ED" w:rsidR="00A322ED">
              <w:rPr>
                <w:rFonts w:ascii="Arial" w:hAnsi="Arial" w:cs="Arial"/>
                <w:i/>
                <w:iCs/>
                <w:lang w:val="es-CO"/>
              </w:rPr>
              <w:t>El valor y los desembolsos que estipula el plazo de ejecución del</w:t>
            </w:r>
            <w:r w:rsidR="00A322ED">
              <w:rPr>
                <w:rFonts w:ascii="Arial" w:hAnsi="Arial" w:cs="Arial"/>
                <w:i/>
                <w:iCs/>
                <w:lang w:val="es-CO"/>
              </w:rPr>
              <w:t xml:space="preserve"> </w:t>
            </w:r>
            <w:r w:rsidRPr="00A322ED" w:rsidR="00A322ED">
              <w:rPr>
                <w:rFonts w:ascii="Arial" w:hAnsi="Arial" w:cs="Arial"/>
                <w:i/>
                <w:iCs/>
                <w:lang w:val="es-CO"/>
              </w:rPr>
              <w:t>presente convenio podrá ser objeto de reajuste al inicio de la vigencia correspondiente, conforme</w:t>
            </w:r>
            <w:r w:rsidR="00A322ED">
              <w:rPr>
                <w:rFonts w:ascii="Arial" w:hAnsi="Arial" w:cs="Arial"/>
                <w:i/>
                <w:iCs/>
                <w:lang w:val="es-CO"/>
              </w:rPr>
              <w:t xml:space="preserve"> </w:t>
            </w:r>
            <w:r w:rsidRPr="00A322ED" w:rsidR="00A322ED">
              <w:rPr>
                <w:rFonts w:ascii="Arial" w:hAnsi="Arial" w:cs="Arial"/>
                <w:i/>
                <w:iCs/>
                <w:lang w:val="es-CO"/>
              </w:rPr>
              <w:t>al incremento establecido en el acto administrativo que celebre la Secretaría Distrital de Salud o</w:t>
            </w:r>
            <w:r w:rsidR="00A322ED">
              <w:rPr>
                <w:rFonts w:ascii="Arial" w:hAnsi="Arial" w:cs="Arial"/>
                <w:i/>
                <w:iCs/>
                <w:lang w:val="es-CO"/>
              </w:rPr>
              <w:t xml:space="preserve"> </w:t>
            </w:r>
            <w:r w:rsidRPr="00A322ED" w:rsidR="00A322ED">
              <w:rPr>
                <w:rFonts w:ascii="Arial" w:hAnsi="Arial" w:cs="Arial"/>
                <w:i/>
                <w:iCs/>
                <w:lang w:val="es-CO"/>
              </w:rPr>
              <w:t>el Fondo Financiero Distrital de Salud o de conformidad con las directrices impartidas por la</w:t>
            </w:r>
            <w:r w:rsidR="00A322ED">
              <w:rPr>
                <w:rFonts w:ascii="Arial" w:hAnsi="Arial" w:cs="Arial"/>
                <w:i/>
                <w:iCs/>
                <w:lang w:val="es-CO"/>
              </w:rPr>
              <w:t xml:space="preserve"> </w:t>
            </w:r>
            <w:r w:rsidRPr="00A322ED" w:rsidR="00A322ED">
              <w:rPr>
                <w:rFonts w:ascii="Arial" w:hAnsi="Arial" w:cs="Arial"/>
                <w:i/>
                <w:iCs/>
                <w:lang w:val="es-CO"/>
              </w:rPr>
              <w:t>entidad. PARAGRAFO PRIMERO: En caso de no realizarse indexación, el presente convenio</w:t>
            </w:r>
            <w:r w:rsidR="00A322ED">
              <w:rPr>
                <w:rFonts w:ascii="Arial" w:hAnsi="Arial" w:cs="Arial"/>
                <w:i/>
                <w:iCs/>
                <w:lang w:val="es-CO"/>
              </w:rPr>
              <w:t xml:space="preserve"> </w:t>
            </w:r>
            <w:r w:rsidRPr="00A322ED" w:rsidR="00A322ED">
              <w:rPr>
                <w:rFonts w:ascii="Arial" w:hAnsi="Arial" w:cs="Arial"/>
                <w:i/>
                <w:iCs/>
                <w:lang w:val="es-CO"/>
              </w:rPr>
              <w:t>mantendrá el valor pactado inicialmente, así mismo, es pertinente indicar que dichos ajustes no</w:t>
            </w:r>
            <w:r w:rsidR="00A322ED">
              <w:rPr>
                <w:rFonts w:ascii="Arial" w:hAnsi="Arial" w:cs="Arial"/>
                <w:i/>
                <w:iCs/>
                <w:lang w:val="es-CO"/>
              </w:rPr>
              <w:t xml:space="preserve"> </w:t>
            </w:r>
            <w:r w:rsidRPr="00A322ED" w:rsidR="00A322ED">
              <w:rPr>
                <w:rFonts w:ascii="Arial" w:hAnsi="Arial" w:cs="Arial"/>
                <w:i/>
                <w:iCs/>
                <w:lang w:val="es-CO"/>
              </w:rPr>
              <w:t>configuran en ningún aspecto un desequilibrio económico del convenio o afectación negativa al</w:t>
            </w:r>
            <w:r w:rsidR="00A322ED">
              <w:rPr>
                <w:rFonts w:ascii="Arial" w:hAnsi="Arial" w:cs="Arial"/>
                <w:i/>
                <w:iCs/>
                <w:lang w:val="es-CO"/>
              </w:rPr>
              <w:t xml:space="preserve"> </w:t>
            </w:r>
            <w:r w:rsidRPr="00A322ED" w:rsidR="00A322ED">
              <w:rPr>
                <w:rFonts w:ascii="Arial" w:hAnsi="Arial" w:cs="Arial"/>
                <w:i/>
                <w:iCs/>
                <w:lang w:val="es-CO"/>
              </w:rPr>
              <w:t>patrimonio de la entidad</w:t>
            </w:r>
            <w:r w:rsidRPr="7679FBAF" w:rsidR="22E7B3C7">
              <w:rPr>
                <w:rFonts w:ascii="Arial" w:hAnsi="Arial" w:cs="Arial"/>
                <w:i/>
                <w:iCs/>
                <w:lang w:val="es-ES"/>
              </w:rPr>
              <w:t>.</w:t>
            </w:r>
            <w:r w:rsidR="00A322ED">
              <w:rPr>
                <w:rFonts w:ascii="Arial" w:hAnsi="Arial" w:cs="Arial"/>
                <w:i/>
                <w:iCs/>
                <w:lang w:val="es-ES"/>
              </w:rPr>
              <w:t>”</w:t>
            </w:r>
          </w:p>
          <w:p w:rsidR="4A50AE11" w:rsidP="7679FBAF" w:rsidRDefault="4A50AE11" w14:paraId="473BC746" w14:textId="2A32B424">
            <w:pPr>
              <w:spacing w:line="259" w:lineRule="auto"/>
              <w:jc w:val="both"/>
              <w:rPr>
                <w:rFonts w:ascii="Arial" w:hAnsi="Arial" w:cs="Arial"/>
                <w:color w:val="000000" w:themeColor="text1"/>
                <w:lang w:val="es-CO"/>
              </w:rPr>
            </w:pPr>
          </w:p>
          <w:p w:rsidR="4A50AE11" w:rsidP="7679FBAF" w:rsidRDefault="3B78C072" w14:paraId="6B18F43E" w14:textId="76AE48E5">
            <w:pPr>
              <w:jc w:val="both"/>
              <w:rPr>
                <w:rFonts w:ascii="Arial" w:hAnsi="Arial" w:cs="Arial"/>
                <w:color w:val="000000" w:themeColor="text1"/>
                <w:lang w:val="es-CO"/>
              </w:rPr>
            </w:pPr>
            <w:r w:rsidRPr="7679FBAF">
              <w:rPr>
                <w:rFonts w:ascii="Arial" w:hAnsi="Arial" w:cs="Arial"/>
                <w:color w:val="000000" w:themeColor="text1"/>
                <w:lang w:val="es-CO"/>
              </w:rPr>
              <w:t xml:space="preserve">Teniendo en cuenta lo anterior, la </w:t>
            </w:r>
            <w:r w:rsidRPr="7679FBAF" w:rsidR="32831579">
              <w:rPr>
                <w:rFonts w:ascii="Arial" w:hAnsi="Arial" w:cs="Arial"/>
                <w:color w:val="000000" w:themeColor="text1"/>
                <w:lang w:val="es-CO"/>
              </w:rPr>
              <w:t>indexación correspond</w:t>
            </w:r>
            <w:r w:rsidRPr="7679FBAF" w:rsidR="4C69473C">
              <w:rPr>
                <w:rFonts w:ascii="Arial" w:hAnsi="Arial" w:cs="Arial"/>
                <w:color w:val="000000" w:themeColor="text1"/>
                <w:lang w:val="es-CO"/>
              </w:rPr>
              <w:t>e al</w:t>
            </w:r>
            <w:r w:rsidRPr="7679FBAF" w:rsidR="70F6616F">
              <w:rPr>
                <w:rFonts w:ascii="Arial" w:hAnsi="Arial" w:cs="Arial"/>
                <w:color w:val="000000" w:themeColor="text1"/>
                <w:lang w:val="es-CO"/>
              </w:rPr>
              <w:t xml:space="preserve"> mecanismo que permite ajustar el valor de las prestaciones económicas (como salarios, pagos, o cualquier otra obligación) contempladas en un con</w:t>
            </w:r>
            <w:r w:rsidRPr="7679FBAF" w:rsidR="717CF69A">
              <w:rPr>
                <w:rFonts w:ascii="Arial" w:hAnsi="Arial" w:cs="Arial"/>
                <w:color w:val="000000" w:themeColor="text1"/>
                <w:lang w:val="es-CO"/>
              </w:rPr>
              <w:t>venio o</w:t>
            </w:r>
            <w:r w:rsidRPr="7679FBAF" w:rsidR="70F6616F">
              <w:rPr>
                <w:rFonts w:ascii="Arial" w:hAnsi="Arial" w:cs="Arial"/>
                <w:color w:val="000000" w:themeColor="text1"/>
                <w:lang w:val="es-CO"/>
              </w:rPr>
              <w:t xml:space="preserve"> acuerdo a la evolución de un indicador económico determinado, como el índice de precios al consumo (IPC), la inflación o un índice acordado entre las partes.</w:t>
            </w:r>
            <w:r w:rsidRPr="7679FBAF" w:rsidR="4A50AE11">
              <w:rPr>
                <w:rStyle w:val="Refdenotaalpie"/>
                <w:rFonts w:ascii="Arial" w:hAnsi="Arial" w:cs="Arial"/>
                <w:color w:val="000000" w:themeColor="text1"/>
                <w:lang w:val="es-CO"/>
              </w:rPr>
              <w:footnoteReference w:id="2"/>
            </w:r>
            <w:r w:rsidRPr="7679FBAF" w:rsidR="775C4C9A">
              <w:rPr>
                <w:rFonts w:ascii="Arial" w:hAnsi="Arial" w:cs="Arial"/>
                <w:color w:val="000000" w:themeColor="text1"/>
                <w:lang w:val="es-CO"/>
              </w:rPr>
              <w:t xml:space="preserve"> </w:t>
            </w:r>
            <w:r w:rsidRPr="7679FBAF" w:rsidR="52DDACD8">
              <w:rPr>
                <w:rFonts w:ascii="Arial" w:hAnsi="Arial" w:cs="Arial"/>
                <w:color w:val="000000" w:themeColor="text1"/>
                <w:lang w:val="es-CO"/>
              </w:rPr>
              <w:t xml:space="preserve">Los principales índices que </w:t>
            </w:r>
            <w:r w:rsidRPr="7679FBAF" w:rsidR="196E4B96">
              <w:rPr>
                <w:rFonts w:ascii="Arial" w:hAnsi="Arial" w:cs="Arial"/>
                <w:color w:val="000000" w:themeColor="text1"/>
                <w:lang w:val="es-CO"/>
              </w:rPr>
              <w:t>influyen</w:t>
            </w:r>
            <w:r w:rsidRPr="7679FBAF" w:rsidR="52DDACD8">
              <w:rPr>
                <w:rFonts w:ascii="Arial" w:hAnsi="Arial" w:cs="Arial"/>
                <w:color w:val="000000" w:themeColor="text1"/>
                <w:lang w:val="es-CO"/>
              </w:rPr>
              <w:t xml:space="preserve"> para </w:t>
            </w:r>
            <w:r w:rsidRPr="7679FBAF" w:rsidR="52741CEF">
              <w:rPr>
                <w:rFonts w:ascii="Arial" w:hAnsi="Arial" w:cs="Arial"/>
                <w:color w:val="000000" w:themeColor="text1"/>
                <w:lang w:val="es-CO"/>
              </w:rPr>
              <w:t xml:space="preserve">determinar el ajuste de los valores </w:t>
            </w:r>
            <w:r w:rsidRPr="7679FBAF" w:rsidR="52DDACD8">
              <w:rPr>
                <w:rFonts w:ascii="Arial" w:hAnsi="Arial" w:cs="Arial"/>
                <w:color w:val="000000" w:themeColor="text1"/>
                <w:lang w:val="es-CO"/>
              </w:rPr>
              <w:t>son:</w:t>
            </w:r>
          </w:p>
          <w:p w:rsidR="419F0F34" w:rsidP="7679FBAF" w:rsidRDefault="419F0F34" w14:paraId="3BC227CE" w14:textId="42277C3D">
            <w:pPr>
              <w:jc w:val="both"/>
              <w:rPr>
                <w:rFonts w:ascii="Arial" w:hAnsi="Arial" w:cs="Arial"/>
                <w:color w:val="0070C0"/>
                <w:lang w:val="es-CO"/>
              </w:rPr>
            </w:pPr>
          </w:p>
          <w:p w:rsidRPr="00302C20" w:rsidR="419F0F34" w:rsidP="001829AF" w:rsidRDefault="6BE1B958" w14:paraId="316BDEEA" w14:textId="2218812D">
            <w:pPr>
              <w:pStyle w:val="Prrafodelista"/>
              <w:numPr>
                <w:ilvl w:val="0"/>
                <w:numId w:val="3"/>
              </w:numPr>
              <w:rPr>
                <w:vertAlign w:val="superscript"/>
              </w:rPr>
            </w:pPr>
            <w:r w:rsidRPr="7679FBAF">
              <w:t>Índice de Precios al Consumo (IPC)</w:t>
            </w:r>
            <w:r w:rsidRPr="7679FBAF" w:rsidR="175F8592">
              <w:t xml:space="preserve">: </w:t>
            </w:r>
            <w:r w:rsidRPr="7679FBAF">
              <w:t>El Índice de Precios al Consumo (IPC) es el indicador más utilizado para la indexación, especialmente en convenios laborales o contratos de arrendamiento. El IPC mide la variación de los precios de una canasta de bienes y servicios representativ</w:t>
            </w:r>
            <w:r w:rsidRPr="7679FBAF" w:rsidR="61448DC9">
              <w:t xml:space="preserve">os </w:t>
            </w:r>
            <w:r w:rsidRPr="7679FBAF">
              <w:t xml:space="preserve">del consumo de los hogares en un periodo determinado. Su utilidad radica en que refleja la inflación general en la economía y, </w:t>
            </w:r>
            <w:r w:rsidRPr="7679FBAF" w:rsidR="0C45C1B3">
              <w:t>d</w:t>
            </w:r>
            <w:r w:rsidRPr="7679FBAF">
              <w:t>a</w:t>
            </w:r>
            <w:r w:rsidRPr="7679FBAF" w:rsidR="0C45C1B3">
              <w:t xml:space="preserve"> un parámetro para poder</w:t>
            </w:r>
            <w:r w:rsidRPr="7679FBAF">
              <w:t xml:space="preserve"> mantener el poder adquisitivo de las prestaciones económicas (salarios, rentas, pensiones, etc.).</w:t>
            </w:r>
            <w:r w:rsidRPr="7679FBAF" w:rsidR="68D10076">
              <w:t xml:space="preserve"> Con corte a diciembre de 2024 el IPC se constituyó en el 5.20.</w:t>
            </w:r>
            <w:r w:rsidRPr="7679FBAF" w:rsidR="419F0F34">
              <w:rPr>
                <w:rStyle w:val="Refdenotaalpie"/>
              </w:rPr>
              <w:footnoteReference w:id="3"/>
            </w:r>
            <w:r w:rsidRPr="7679FBAF" w:rsidR="68D10076">
              <w:t xml:space="preserve"> </w:t>
            </w:r>
          </w:p>
          <w:p w:rsidR="00302C20" w:rsidP="001829AF" w:rsidRDefault="00302C20" w14:paraId="7DBA13DC" w14:textId="77777777">
            <w:pPr>
              <w:ind w:left="720"/>
            </w:pPr>
          </w:p>
          <w:p w:rsidR="00302C20" w:rsidP="001829AF" w:rsidRDefault="00302C20" w14:paraId="46E769BD" w14:textId="77777777">
            <w:pPr>
              <w:ind w:left="720"/>
            </w:pPr>
          </w:p>
          <w:p w:rsidR="7679FBAF" w:rsidP="00D978E2" w:rsidRDefault="00302C20" w14:paraId="5FC77C26" w14:textId="61522A92">
            <w:pPr>
              <w:pStyle w:val="Prrafodelista"/>
            </w:pPr>
            <w:r w:rsidRPr="00D978E2">
              <w:t>IPC</w:t>
            </w:r>
            <w:r>
              <w:t xml:space="preserve"> Variaciones Total Nacional </w:t>
            </w:r>
            <w:proofErr w:type="gramStart"/>
            <w:r>
              <w:t>Diciembre</w:t>
            </w:r>
            <w:proofErr w:type="gramEnd"/>
            <w:r>
              <w:t xml:space="preserve"> 2023-2024</w:t>
            </w:r>
          </w:p>
          <w:p w:rsidR="04C1FF58" w:rsidP="7679FBAF" w:rsidRDefault="04C1FF58" w14:paraId="29AA112E" w14:textId="7B217F93">
            <w:pPr>
              <w:jc w:val="center"/>
            </w:pPr>
            <w:r>
              <w:rPr>
                <w:noProof/>
              </w:rPr>
              <w:drawing>
                <wp:inline distT="0" distB="0" distL="0" distR="0" wp14:anchorId="15FC6C7B" wp14:editId="05D6001C">
                  <wp:extent cx="3883231" cy="2465389"/>
                  <wp:effectExtent l="0" t="0" r="3175" b="0"/>
                  <wp:docPr id="1660865165" name="Picture 1660865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892618" cy="2471349"/>
                          </a:xfrm>
                          <a:prstGeom prst="rect">
                            <a:avLst/>
                          </a:prstGeom>
                        </pic:spPr>
                      </pic:pic>
                    </a:graphicData>
                  </a:graphic>
                </wp:inline>
              </w:drawing>
            </w:r>
          </w:p>
          <w:p w:rsidR="5E463A36" w:rsidP="7679FBAF" w:rsidRDefault="5E463A36" w14:paraId="7B3F0574" w14:textId="49D99A44">
            <w:pPr>
              <w:jc w:val="center"/>
              <w:rPr>
                <w:rFonts w:ascii="Arial" w:hAnsi="Arial" w:cs="Arial"/>
                <w:sz w:val="14"/>
                <w:szCs w:val="14"/>
                <w:lang w:val="es-CO"/>
              </w:rPr>
            </w:pPr>
            <w:r w:rsidRPr="7679FBAF">
              <w:rPr>
                <w:rFonts w:ascii="Arial" w:hAnsi="Arial" w:cs="Arial"/>
                <w:sz w:val="16"/>
                <w:szCs w:val="16"/>
                <w:lang w:val="es-CO"/>
              </w:rPr>
              <w:t xml:space="preserve">Fuente: DANE: </w:t>
            </w:r>
            <w:hyperlink r:id="rId12">
              <w:r w:rsidRPr="7679FBAF">
                <w:rPr>
                  <w:rStyle w:val="Hipervnculo"/>
                  <w:rFonts w:ascii="Arial" w:hAnsi="Arial" w:cs="Arial"/>
                  <w:color w:val="auto"/>
                  <w:sz w:val="16"/>
                  <w:szCs w:val="16"/>
                  <w:lang w:val="es-CO"/>
                </w:rPr>
                <w:t>https://www.dane.gov.co/index.php/estadisticas-por-tema/precios-y-costos/indice-de-precios-al-consumidor-ipc/ipc-informacion-tecnica</w:t>
              </w:r>
            </w:hyperlink>
            <w:r w:rsidRPr="7679FBAF">
              <w:rPr>
                <w:rFonts w:ascii="Arial" w:hAnsi="Arial" w:cs="Arial"/>
                <w:sz w:val="16"/>
                <w:szCs w:val="16"/>
                <w:lang w:val="es-CO"/>
              </w:rPr>
              <w:t xml:space="preserve"> </w:t>
            </w:r>
          </w:p>
          <w:p w:rsidR="7679FBAF" w:rsidP="7679FBAF" w:rsidRDefault="7679FBAF" w14:paraId="25B1F897" w14:textId="0CEEB67D">
            <w:pPr>
              <w:jc w:val="both"/>
              <w:rPr>
                <w:rFonts w:ascii="Arial" w:hAnsi="Arial" w:cs="Arial"/>
                <w:lang w:val="es-CO"/>
              </w:rPr>
            </w:pPr>
          </w:p>
          <w:p w:rsidR="419F0F34" w:rsidP="001829AF" w:rsidRDefault="6BE1B958" w14:paraId="5DC7ADE5" w14:textId="4FB46C7C">
            <w:pPr>
              <w:pStyle w:val="Prrafodelista"/>
              <w:numPr>
                <w:ilvl w:val="0"/>
                <w:numId w:val="2"/>
              </w:numPr>
            </w:pPr>
            <w:r w:rsidRPr="7679FBAF">
              <w:t>Índice de Precios al Productor (IPP)</w:t>
            </w:r>
            <w:r w:rsidRPr="7679FBAF" w:rsidR="0E70EF47">
              <w:t xml:space="preserve">: </w:t>
            </w:r>
            <w:r w:rsidRPr="7679FBAF">
              <w:t>El Índice de Precios al Productor (IPP) mide la variación de los precios de los bienes a nivel de producción, antes de que lleguen al consumidor final</w:t>
            </w:r>
            <w:r w:rsidR="00901610">
              <w:t>, utilizando</w:t>
            </w:r>
            <w:r w:rsidRPr="7679FBAF">
              <w:t xml:space="preserve"> principalmente en contextos industriales o comerciales, donde se busca ajustar los contratos conforme a los costos de producción. En algunos sectores, puede ser más relevante que el IPC, ya que refleja los aumentos de precios en las materias primas y productos intermedios.</w:t>
            </w:r>
            <w:r w:rsidRPr="7679FBAF" w:rsidR="20659A5B">
              <w:t xml:space="preserve"> Con corte a diciembre de 2024 el IP</w:t>
            </w:r>
            <w:r w:rsidRPr="7679FBAF" w:rsidR="5E8DC7D9">
              <w:t>P</w:t>
            </w:r>
            <w:r w:rsidRPr="7679FBAF" w:rsidR="20659A5B">
              <w:t xml:space="preserve"> se constituyó en el </w:t>
            </w:r>
            <w:r w:rsidRPr="7679FBAF" w:rsidR="4CEB91F6">
              <w:t>7</w:t>
            </w:r>
            <w:r w:rsidRPr="7679FBAF" w:rsidR="20659A5B">
              <w:t>.</w:t>
            </w:r>
            <w:r w:rsidRPr="7679FBAF" w:rsidR="44E46091">
              <w:t>33</w:t>
            </w:r>
            <w:r w:rsidRPr="7679FBAF" w:rsidR="20659A5B">
              <w:t>.</w:t>
            </w:r>
            <w:r w:rsidRPr="7679FBAF" w:rsidR="419F0F34">
              <w:rPr>
                <w:rStyle w:val="Refdenotaalpie"/>
              </w:rPr>
              <w:footnoteReference w:id="4"/>
            </w:r>
          </w:p>
          <w:p w:rsidR="00302C20" w:rsidP="00302C20" w:rsidRDefault="00302C20" w14:paraId="1940FF94" w14:textId="77777777" w14:noSpellErr="1">
            <w:pPr>
              <w:spacing w:line="259" w:lineRule="auto"/>
            </w:pPr>
          </w:p>
          <w:p w:rsidR="287DC56D" w:rsidP="287DC56D" w:rsidRDefault="287DC56D" w14:paraId="77385A65" w14:textId="5A9CC632">
            <w:pPr>
              <w:spacing w:line="259" w:lineRule="auto"/>
            </w:pPr>
          </w:p>
          <w:p w:rsidR="287DC56D" w:rsidP="287DC56D" w:rsidRDefault="287DC56D" w14:paraId="3A8DB30A" w14:textId="2A34CE82">
            <w:pPr>
              <w:spacing w:line="259" w:lineRule="auto"/>
            </w:pPr>
          </w:p>
          <w:p w:rsidR="287DC56D" w:rsidP="287DC56D" w:rsidRDefault="287DC56D" w14:paraId="539CEF97" w14:textId="1D3DA4C2">
            <w:pPr>
              <w:spacing w:line="259" w:lineRule="auto"/>
            </w:pPr>
          </w:p>
          <w:p w:rsidR="00302C20" w:rsidP="001829AF" w:rsidRDefault="00302C20" w14:paraId="2BD8257E" w14:textId="02B1E2B6">
            <w:pPr>
              <w:pStyle w:val="Prrafodelista"/>
            </w:pPr>
            <w:r>
              <w:t>Índice precios al producto diciembre 2023-2024</w:t>
            </w:r>
          </w:p>
          <w:p w:rsidR="419F0F34" w:rsidP="7679FBAF" w:rsidRDefault="419F0F34" w14:paraId="48BE40F3" w14:textId="715ABC3B">
            <w:pPr>
              <w:jc w:val="both"/>
              <w:rPr>
                <w:rFonts w:ascii="Arial" w:hAnsi="Arial" w:cs="Arial"/>
                <w:lang w:val="es-CO"/>
              </w:rPr>
            </w:pPr>
          </w:p>
          <w:p w:rsidR="6B0487D4" w:rsidP="7679FBAF" w:rsidRDefault="6B0487D4" w14:paraId="4DF4E31F" w14:textId="06C29A30">
            <w:pPr>
              <w:jc w:val="center"/>
            </w:pPr>
            <w:r>
              <w:rPr>
                <w:noProof/>
              </w:rPr>
              <w:drawing>
                <wp:inline distT="0" distB="0" distL="0" distR="0" wp14:anchorId="6F54AA12" wp14:editId="58DE2CD7">
                  <wp:extent cx="4524499" cy="1861789"/>
                  <wp:effectExtent l="0" t="0" r="0" b="5715"/>
                  <wp:docPr id="714944321" name="Picture 71494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42846" cy="1869338"/>
                          </a:xfrm>
                          <a:prstGeom prst="rect">
                            <a:avLst/>
                          </a:prstGeom>
                        </pic:spPr>
                      </pic:pic>
                    </a:graphicData>
                  </a:graphic>
                </wp:inline>
              </w:drawing>
            </w:r>
          </w:p>
          <w:p w:rsidR="394DCDF9" w:rsidP="7679FBAF" w:rsidRDefault="394DCDF9" w14:paraId="100044C8" w14:textId="439ACA68">
            <w:pPr>
              <w:jc w:val="center"/>
              <w:rPr>
                <w:rFonts w:ascii="Arial" w:hAnsi="Arial" w:cs="Arial"/>
                <w:sz w:val="14"/>
                <w:szCs w:val="14"/>
                <w:lang w:val="es-CO"/>
              </w:rPr>
            </w:pPr>
            <w:r w:rsidRPr="7679FBAF">
              <w:rPr>
                <w:rFonts w:ascii="Arial" w:hAnsi="Arial" w:cs="Arial"/>
                <w:sz w:val="16"/>
                <w:szCs w:val="16"/>
                <w:lang w:val="es-CO"/>
              </w:rPr>
              <w:t xml:space="preserve">Fuente: DANE. </w:t>
            </w:r>
            <w:hyperlink r:id="rId14">
              <w:r w:rsidRPr="7679FBAF">
                <w:rPr>
                  <w:rStyle w:val="Hipervnculo"/>
                  <w:rFonts w:ascii="Arial" w:hAnsi="Arial" w:cs="Arial"/>
                  <w:color w:val="auto"/>
                  <w:sz w:val="16"/>
                  <w:szCs w:val="16"/>
                  <w:lang w:val="es-CO"/>
                </w:rPr>
                <w:t>https://www.dane.gov.co/index.php/estadisticas-por-tema/precios-y-costos/indice-de-precios-del-productor-ipp</w:t>
              </w:r>
            </w:hyperlink>
            <w:r w:rsidRPr="7679FBAF">
              <w:rPr>
                <w:rFonts w:ascii="Arial" w:hAnsi="Arial" w:cs="Arial"/>
                <w:sz w:val="16"/>
                <w:szCs w:val="16"/>
                <w:lang w:val="es-CO"/>
              </w:rPr>
              <w:t xml:space="preserve"> </w:t>
            </w:r>
          </w:p>
          <w:p w:rsidR="7679FBAF" w:rsidP="7679FBAF" w:rsidRDefault="7679FBAF" w14:paraId="22B7C407" w14:textId="4C061B13">
            <w:pPr>
              <w:jc w:val="both"/>
              <w:rPr>
                <w:rFonts w:ascii="Arial" w:hAnsi="Arial" w:cs="Arial"/>
                <w:lang w:val="es-CO"/>
              </w:rPr>
            </w:pPr>
          </w:p>
          <w:p w:rsidR="419F0F34" w:rsidP="287DC56D" w:rsidRDefault="04935864" w14:paraId="62FE4ACF" w14:textId="31F02DF6">
            <w:pPr>
              <w:pStyle w:val="Prrafodelista"/>
              <w:spacing w:line="259" w:lineRule="auto"/>
              <w:jc w:val="both"/>
              <w:rPr>
                <w:rFonts w:ascii="Arial" w:hAnsi="Arial" w:cs="Arial"/>
                <w:lang w:val="es-CO"/>
              </w:rPr>
            </w:pPr>
            <w:r w:rsidRPr="3567B092" w:rsidR="62859034">
              <w:rPr>
                <w:rFonts w:ascii="Arial" w:hAnsi="Arial" w:cs="Arial"/>
                <w:lang w:val="es-CO"/>
              </w:rPr>
              <w:t>Í</w:t>
            </w:r>
            <w:r w:rsidRPr="3567B092" w:rsidR="4834D9D6">
              <w:rPr>
                <w:rFonts w:ascii="Arial" w:hAnsi="Arial" w:cs="Arial"/>
                <w:lang w:val="es-CO"/>
              </w:rPr>
              <w:t>ndice de Costos de Vida</w:t>
            </w:r>
            <w:r w:rsidRPr="3567B092" w:rsidR="52DFC839">
              <w:rPr>
                <w:rFonts w:ascii="Arial" w:hAnsi="Arial" w:cs="Arial"/>
                <w:lang w:val="es-CO"/>
              </w:rPr>
              <w:t xml:space="preserve">: </w:t>
            </w:r>
            <w:r w:rsidRPr="3567B092" w:rsidR="4834D9D6">
              <w:rPr>
                <w:rFonts w:ascii="Arial" w:hAnsi="Arial" w:cs="Arial"/>
                <w:lang w:val="es-CO"/>
              </w:rPr>
              <w:t>El Índice de Costos de Vida (ICV) mide la evolución de los costos de los bienes y servicios que necesita una persona o una familia para mantener su nivel de vida</w:t>
            </w:r>
            <w:r w:rsidRPr="3567B092" w:rsidR="4373F4C6">
              <w:rPr>
                <w:rFonts w:ascii="Arial" w:hAnsi="Arial" w:cs="Arial"/>
                <w:lang w:val="es-CO"/>
              </w:rPr>
              <w:t xml:space="preserve"> </w:t>
            </w:r>
            <w:r w:rsidRPr="3567B092" w:rsidR="4373F4C6">
              <w:rPr>
                <w:rFonts w:ascii="Arial" w:hAnsi="Arial" w:cs="Arial"/>
                <w:lang w:val="es-CO"/>
              </w:rPr>
              <w:t>reflejando</w:t>
            </w:r>
            <w:r w:rsidRPr="3567B092" w:rsidR="4834D9D6">
              <w:rPr>
                <w:rFonts w:ascii="Arial" w:hAnsi="Arial" w:cs="Arial"/>
                <w:lang w:val="es-CO"/>
              </w:rPr>
              <w:t xml:space="preserve"> </w:t>
            </w:r>
            <w:r w:rsidRPr="3567B092" w:rsidR="4834D9D6">
              <w:rPr>
                <w:rFonts w:ascii="Arial" w:hAnsi="Arial" w:cs="Arial"/>
                <w:lang w:val="es-CO"/>
              </w:rPr>
              <w:t xml:space="preserve">de manera más directa el impacto que la </w:t>
            </w:r>
            <w:r w:rsidRPr="3567B092" w:rsidR="4834D9D6">
              <w:rPr>
                <w:rFonts w:ascii="Arial" w:hAnsi="Arial" w:cs="Arial"/>
                <w:lang w:val="es-CO"/>
              </w:rPr>
              <w:t>inflación</w:t>
            </w:r>
            <w:r w:rsidRPr="3567B092" w:rsidR="7E094246">
              <w:rPr>
                <w:rFonts w:ascii="Arial" w:hAnsi="Arial" w:cs="Arial"/>
                <w:lang w:val="es-CO"/>
              </w:rPr>
              <w:t xml:space="preserve"> </w:t>
            </w:r>
            <w:r w:rsidRPr="3567B092" w:rsidR="4834D9D6">
              <w:rPr>
                <w:rFonts w:ascii="Arial" w:hAnsi="Arial" w:cs="Arial"/>
                <w:lang w:val="es-CO"/>
              </w:rPr>
              <w:t>tiene</w:t>
            </w:r>
            <w:r w:rsidRPr="3567B092" w:rsidR="4834D9D6">
              <w:rPr>
                <w:rFonts w:ascii="Arial" w:hAnsi="Arial" w:cs="Arial"/>
                <w:lang w:val="es-CO"/>
              </w:rPr>
              <w:t xml:space="preserve"> sobre el bienestar de los ciudadanos</w:t>
            </w:r>
            <w:r w:rsidRPr="3567B092" w:rsidR="7C7A438A">
              <w:rPr>
                <w:rFonts w:ascii="Arial" w:hAnsi="Arial" w:cs="Arial"/>
                <w:lang w:val="es-CO"/>
              </w:rPr>
              <w:t>.</w:t>
            </w:r>
            <w:r w:rsidRPr="3567B092" w:rsidR="7C7A438A">
              <w:rPr>
                <w:rFonts w:ascii="Arial" w:hAnsi="Arial" w:cs="Arial"/>
                <w:lang w:val="es-CO"/>
              </w:rPr>
              <w:t xml:space="preserve"> Este índice está directamente relacionado con el IPC</w:t>
            </w:r>
            <w:r w:rsidRPr="3567B092" w:rsidR="597D0074">
              <w:rPr>
                <w:rFonts w:ascii="Arial" w:hAnsi="Arial" w:cs="Arial"/>
                <w:lang w:val="es-CO"/>
              </w:rPr>
              <w:t>.</w:t>
            </w:r>
          </w:p>
          <w:p w:rsidR="419F0F34" w:rsidP="7679FBAF" w:rsidRDefault="419F0F34" w14:paraId="6C0AA42F" w14:textId="15232CC5">
            <w:pPr>
              <w:spacing w:line="259" w:lineRule="auto"/>
              <w:jc w:val="both"/>
              <w:rPr>
                <w:rFonts w:ascii="Arial" w:hAnsi="Arial" w:cs="Arial"/>
                <w:lang w:val="es-CO"/>
              </w:rPr>
            </w:pPr>
          </w:p>
          <w:p w:rsidR="419F0F34" w:rsidP="7CFF49E6" w:rsidRDefault="737B3721" w14:paraId="03C251B8" w14:textId="58F0B5A5">
            <w:pPr>
              <w:spacing w:line="259" w:lineRule="auto"/>
              <w:jc w:val="both"/>
              <w:rPr>
                <w:rFonts w:ascii="Arial" w:hAnsi="Arial" w:cs="Arial"/>
                <w:lang w:val="es-CO"/>
              </w:rPr>
            </w:pPr>
            <w:r w:rsidRPr="7679FBAF">
              <w:rPr>
                <w:rFonts w:ascii="Arial" w:hAnsi="Arial" w:cs="Arial"/>
                <w:lang w:val="es-CO"/>
              </w:rPr>
              <w:t>Estos indicadores macroeconómicos orientan las decisiones que adoptarán las entidades a nivel nacional, territorial y local para ajustar sus rubros presupuestales al valor presente. En este contexto, la Secretaría de Hacienda Distrital en su Circular Externa 011 del 12 de julio de 2024</w:t>
            </w:r>
            <w:r w:rsidRPr="7679FBAF" w:rsidR="419F0F34">
              <w:rPr>
                <w:rStyle w:val="Refdenotaalpie"/>
                <w:rFonts w:ascii="Arial" w:hAnsi="Arial" w:cs="Arial"/>
                <w:lang w:val="es-CO"/>
              </w:rPr>
              <w:footnoteReference w:id="5"/>
            </w:r>
            <w:r w:rsidRPr="7679FBAF">
              <w:rPr>
                <w:rFonts w:ascii="Arial" w:hAnsi="Arial" w:cs="Arial"/>
                <w:lang w:val="es-CO"/>
              </w:rPr>
              <w:t xml:space="preserve"> </w:t>
            </w:r>
            <w:r w:rsidRPr="552BC407" w:rsidR="6D64116C">
              <w:rPr>
                <w:rFonts w:ascii="Arial" w:hAnsi="Arial" w:cs="Arial"/>
                <w:lang w:val="es-CO"/>
              </w:rPr>
              <w:t>que correspond</w:t>
            </w:r>
            <w:r w:rsidRPr="552BC407" w:rsidR="7E14B18F">
              <w:rPr>
                <w:rFonts w:ascii="Arial" w:hAnsi="Arial" w:cs="Arial"/>
                <w:lang w:val="es-CO"/>
              </w:rPr>
              <w:t>e</w:t>
            </w:r>
            <w:r w:rsidRPr="552BC407">
              <w:rPr>
                <w:rFonts w:ascii="Arial" w:hAnsi="Arial" w:cs="Arial"/>
                <w:lang w:val="es-CO"/>
              </w:rPr>
              <w:t xml:space="preserve"> a la Guía de Programación Presupuestal </w:t>
            </w:r>
            <w:r w:rsidRPr="552BC407" w:rsidR="151F3B4C">
              <w:rPr>
                <w:rFonts w:ascii="Arial" w:hAnsi="Arial" w:cs="Arial"/>
                <w:lang w:val="es-CO"/>
              </w:rPr>
              <w:t>2025, indica</w:t>
            </w:r>
            <w:r w:rsidRPr="7679FBAF" w:rsidR="151F3B4C">
              <w:rPr>
                <w:rFonts w:ascii="Arial" w:hAnsi="Arial" w:cs="Arial"/>
                <w:lang w:val="es-CO"/>
              </w:rPr>
              <w:t xml:space="preserve"> </w:t>
            </w:r>
            <w:r w:rsidRPr="7679FBAF" w:rsidR="53239B32">
              <w:rPr>
                <w:rFonts w:ascii="Arial" w:hAnsi="Arial" w:cs="Arial"/>
                <w:lang w:val="es-CO"/>
              </w:rPr>
              <w:t xml:space="preserve">como documentos de consulta </w:t>
            </w:r>
            <w:r w:rsidRPr="7679FBAF">
              <w:rPr>
                <w:rFonts w:ascii="Arial" w:hAnsi="Arial" w:cs="Arial"/>
                <w:lang w:val="es-CO"/>
              </w:rPr>
              <w:t xml:space="preserve">los principales supuestos macroeconómicos basados en las proyecciones del Ministerio de Hacienda y Crédito Público – Marco Fiscal de Mediano Plazo 2024-2035, y del Banco de la República. </w:t>
            </w:r>
            <w:r w:rsidRPr="7679FBAF" w:rsidR="1FF1925D">
              <w:rPr>
                <w:rFonts w:ascii="Arial" w:hAnsi="Arial" w:cs="Arial"/>
                <w:lang w:val="es-CO"/>
              </w:rPr>
              <w:t xml:space="preserve">Esta </w:t>
            </w:r>
            <w:r w:rsidRPr="7679FBAF" w:rsidR="45258CFD">
              <w:rPr>
                <w:rFonts w:ascii="Arial" w:hAnsi="Arial" w:cs="Arial"/>
                <w:lang w:val="es-CO"/>
              </w:rPr>
              <w:t>guía</w:t>
            </w:r>
            <w:r w:rsidRPr="7679FBAF" w:rsidR="1FF1925D">
              <w:rPr>
                <w:rFonts w:ascii="Arial" w:hAnsi="Arial" w:cs="Arial"/>
                <w:lang w:val="es-CO"/>
              </w:rPr>
              <w:t xml:space="preserve"> es a su vez un complemento de los lineamientos de </w:t>
            </w:r>
            <w:r w:rsidRPr="7679FBAF" w:rsidR="28CED101">
              <w:rPr>
                <w:rFonts w:ascii="Arial" w:hAnsi="Arial" w:cs="Arial"/>
                <w:lang w:val="es-CO"/>
              </w:rPr>
              <w:t>política</w:t>
            </w:r>
            <w:r w:rsidRPr="7679FBAF" w:rsidR="1FF1925D">
              <w:rPr>
                <w:rFonts w:ascii="Arial" w:hAnsi="Arial" w:cs="Arial"/>
                <w:lang w:val="es-CO"/>
              </w:rPr>
              <w:t xml:space="preserve"> para el presupuesto anual 2025 </w:t>
            </w:r>
            <w:r w:rsidRPr="7679FBAF" w:rsidR="465BD1A7">
              <w:rPr>
                <w:rFonts w:ascii="Arial" w:hAnsi="Arial" w:cs="Arial"/>
                <w:lang w:val="es-CO"/>
              </w:rPr>
              <w:t>estipulados</w:t>
            </w:r>
            <w:r w:rsidRPr="7679FBAF" w:rsidR="1FF1925D">
              <w:rPr>
                <w:rFonts w:ascii="Arial" w:hAnsi="Arial" w:cs="Arial"/>
                <w:lang w:val="es-CO"/>
              </w:rPr>
              <w:t xml:space="preserve"> en la Directiva 001 de 2024 de la Alcaldía Mayor de Bogotá.</w:t>
            </w:r>
            <w:r w:rsidRPr="7CFF49E6">
              <w:rPr>
                <w:rStyle w:val="Refdenotaalpie"/>
                <w:rFonts w:ascii="Arial" w:hAnsi="Arial" w:cs="Arial"/>
                <w:lang w:val="es-CO"/>
              </w:rPr>
              <w:footnoteReference w:id="6"/>
            </w:r>
            <w:r w:rsidRPr="40D5F1A0" w:rsidR="45BD0BA0">
              <w:rPr>
                <w:rFonts w:ascii="Arial" w:hAnsi="Arial" w:cs="Arial"/>
                <w:lang w:val="es-CO"/>
              </w:rPr>
              <w:t>(Soporte 3. Directiva 001 de 2024).</w:t>
            </w:r>
          </w:p>
          <w:p w:rsidR="7CFF49E6" w:rsidP="7CFF49E6" w:rsidRDefault="7CFF49E6" w14:paraId="3F891D62" w14:textId="6070EAA4">
            <w:pPr>
              <w:spacing w:line="259" w:lineRule="auto"/>
              <w:jc w:val="both"/>
              <w:rPr>
                <w:rFonts w:ascii="Arial" w:hAnsi="Arial" w:cs="Arial"/>
                <w:lang w:val="es-CO"/>
              </w:rPr>
            </w:pPr>
          </w:p>
          <w:p w:rsidR="419F0F34" w:rsidP="3567B092" w:rsidRDefault="74D73986" w14:paraId="69F02A98" w14:textId="5C9CDE4D">
            <w:pPr>
              <w:spacing w:line="259" w:lineRule="auto"/>
              <w:jc w:val="both"/>
              <w:rPr>
                <w:rFonts w:ascii="Arial" w:hAnsi="Arial" w:cs="Arial"/>
                <w:i w:val="1"/>
                <w:iCs w:val="1"/>
                <w:lang w:val="es-CO"/>
              </w:rPr>
            </w:pPr>
            <w:r w:rsidRPr="3567B092" w:rsidR="277EE726">
              <w:rPr>
                <w:rFonts w:ascii="Arial" w:hAnsi="Arial" w:cs="Arial"/>
                <w:lang w:val="es-CO"/>
              </w:rPr>
              <w:t>Con respecto al trámite de las vigencias futuras, e</w:t>
            </w:r>
            <w:r w:rsidRPr="3567B092" w:rsidR="238F3B08">
              <w:rPr>
                <w:rFonts w:ascii="Arial" w:hAnsi="Arial" w:cs="Arial"/>
                <w:lang w:val="es-CO"/>
              </w:rPr>
              <w:t>n esta</w:t>
            </w:r>
            <w:r w:rsidRPr="3567B092" w:rsidR="7D4FB870">
              <w:rPr>
                <w:rFonts w:ascii="Arial" w:hAnsi="Arial" w:cs="Arial"/>
                <w:lang w:val="es-CO"/>
              </w:rPr>
              <w:t xml:space="preserve"> Directiva 001 de 2024, </w:t>
            </w:r>
            <w:r w:rsidRPr="3567B092" w:rsidR="39A7253D">
              <w:rPr>
                <w:rFonts w:ascii="Arial" w:hAnsi="Arial" w:cs="Arial"/>
                <w:lang w:val="es-CO"/>
              </w:rPr>
              <w:t xml:space="preserve">en su numeral 2.9.3 Gastos de Funcionamiento, </w:t>
            </w:r>
            <w:r w:rsidRPr="3567B092" w:rsidR="380C826B">
              <w:rPr>
                <w:rFonts w:ascii="Arial" w:hAnsi="Arial" w:cs="Arial"/>
                <w:lang w:val="es-CO"/>
              </w:rPr>
              <w:t xml:space="preserve">se </w:t>
            </w:r>
            <w:r w:rsidRPr="3567B092" w:rsidR="380C826B">
              <w:rPr>
                <w:rFonts w:ascii="Arial" w:hAnsi="Arial" w:cs="Arial"/>
                <w:lang w:val="es-CO"/>
              </w:rPr>
              <w:t>estipula</w:t>
            </w:r>
            <w:r w:rsidRPr="3567B092" w:rsidR="380C826B">
              <w:rPr>
                <w:rFonts w:ascii="Arial" w:hAnsi="Arial" w:cs="Arial"/>
                <w:lang w:val="es-CO"/>
              </w:rPr>
              <w:t xml:space="preserve"> </w:t>
            </w:r>
            <w:r w:rsidRPr="3567B092" w:rsidR="47D532E3">
              <w:rPr>
                <w:rFonts w:ascii="Arial" w:hAnsi="Arial" w:cs="Arial"/>
                <w:lang w:val="es-CO"/>
              </w:rPr>
              <w:t>que</w:t>
            </w:r>
            <w:r w:rsidRPr="3567B092" w:rsidR="6441246A">
              <w:rPr>
                <w:rFonts w:ascii="Arial" w:hAnsi="Arial" w:cs="Arial"/>
                <w:lang w:val="es-CO"/>
              </w:rPr>
              <w:t>:</w:t>
            </w:r>
            <w:r w:rsidRPr="3567B092" w:rsidR="6441246A">
              <w:rPr>
                <w:rFonts w:ascii="Arial" w:hAnsi="Arial" w:cs="Arial"/>
                <w:i w:val="1"/>
                <w:iCs w:val="1"/>
                <w:lang w:val="es-CO"/>
              </w:rPr>
              <w:t xml:space="preserve"> </w:t>
            </w:r>
            <w:r w:rsidRPr="3567B092" w:rsidR="00EAC240">
              <w:rPr>
                <w:rFonts w:ascii="Arial" w:hAnsi="Arial" w:cs="Arial"/>
                <w:i w:val="1"/>
                <w:iCs w:val="1"/>
                <w:lang w:val="es-CO"/>
              </w:rPr>
              <w:t>(...)”</w:t>
            </w:r>
            <w:r w:rsidRPr="3567B092" w:rsidR="7D4FB870">
              <w:rPr>
                <w:rFonts w:ascii="Arial" w:hAnsi="Arial" w:cs="Arial"/>
                <w:i w:val="1"/>
                <w:iCs w:val="1"/>
                <w:lang w:val="es-CO"/>
              </w:rPr>
              <w:t xml:space="preserve"> </w:t>
            </w:r>
            <w:r w:rsidRPr="3567B092" w:rsidR="11B0EE17">
              <w:rPr>
                <w:rFonts w:ascii="Arial" w:hAnsi="Arial" w:cs="Arial"/>
                <w:i w:val="1"/>
                <w:iCs w:val="1"/>
                <w:lang w:val="es-CO"/>
              </w:rPr>
              <w:t xml:space="preserve">Para la vigencia fiscal 2025, la programación de los gastos de funcionamiento requeridos en el desarrollo de </w:t>
            </w:r>
            <w:r w:rsidRPr="3567B092" w:rsidR="11B0EE17">
              <w:rPr>
                <w:rFonts w:ascii="Arial" w:hAnsi="Arial" w:cs="Arial"/>
                <w:i w:val="1"/>
                <w:iCs w:val="1"/>
                <w:lang w:val="es-CO"/>
              </w:rPr>
              <w:t xml:space="preserve">las actividades administrativas, técnicas y operativas de las </w:t>
            </w:r>
            <w:r w:rsidRPr="3567B092" w:rsidR="11B0EE17">
              <w:rPr>
                <w:rFonts w:ascii="Arial" w:hAnsi="Arial" w:cs="Arial"/>
                <w:i w:val="1"/>
                <w:iCs w:val="1"/>
                <w:lang w:val="es-CO"/>
              </w:rPr>
              <w:t>entidades,</w:t>
            </w:r>
            <w:r w:rsidRPr="3567B092" w:rsidR="11B0EE17">
              <w:rPr>
                <w:rFonts w:ascii="Arial" w:hAnsi="Arial" w:cs="Arial"/>
                <w:i w:val="1"/>
                <w:iCs w:val="1"/>
                <w:lang w:val="es-CO"/>
              </w:rPr>
              <w:t xml:space="preserve"> se debe hacer en el marco del Plan </w:t>
            </w:r>
            <w:r w:rsidRPr="3567B092" w:rsidR="11B0EE17">
              <w:rPr>
                <w:rFonts w:ascii="Arial" w:hAnsi="Arial" w:cs="Arial"/>
                <w:i w:val="1"/>
                <w:iCs w:val="1"/>
                <w:lang w:val="es-CO"/>
              </w:rPr>
              <w:t>de Austeridad, cumpliendo las siguientes directrices orientadas a optimizar el uso de los recursos:</w:t>
            </w:r>
          </w:p>
          <w:p w:rsidR="419F0F34" w:rsidP="7679FBAF" w:rsidRDefault="7FC80ACE" w14:paraId="62E179DB" w14:textId="178AB65A">
            <w:pPr>
              <w:spacing w:line="259" w:lineRule="auto"/>
              <w:jc w:val="both"/>
              <w:rPr>
                <w:rFonts w:ascii="Arial" w:hAnsi="Arial" w:cs="Arial"/>
                <w:i/>
                <w:iCs/>
                <w:lang w:val="es-CO"/>
              </w:rPr>
            </w:pPr>
            <w:r w:rsidRPr="7679FBAF">
              <w:rPr>
                <w:rFonts w:ascii="Arial" w:hAnsi="Arial" w:cs="Arial"/>
                <w:lang w:val="es-CO"/>
              </w:rPr>
              <w:t xml:space="preserve"> </w:t>
            </w:r>
          </w:p>
          <w:p w:rsidR="419F0F34" w:rsidP="7679FBAF" w:rsidRDefault="7FC80ACE" w14:paraId="0F753E4B" w14:textId="45AF8D5A">
            <w:pPr>
              <w:spacing w:line="259" w:lineRule="auto"/>
              <w:jc w:val="both"/>
              <w:rPr>
                <w:rFonts w:ascii="Arial" w:hAnsi="Arial" w:cs="Arial"/>
                <w:i/>
                <w:iCs/>
                <w:lang w:val="es-CO"/>
              </w:rPr>
            </w:pPr>
            <w:r w:rsidRPr="7679FBAF">
              <w:rPr>
                <w:rFonts w:ascii="Arial" w:hAnsi="Arial" w:cs="Arial"/>
                <w:i/>
                <w:iCs/>
                <w:lang w:val="es-CO"/>
              </w:rPr>
              <w:t>a) Los gastos de funcionamiento se programarán con un incremento máximo equivalente al IPC estimado para el cierre del 2024, tomando como base las estimaciones de las principales variables de la economía establecidas por el Gobierno Nacional. Para los gastos que requieran un incremento mayor, se deberá soportar con la justificación correspondiente para su aprobación.</w:t>
            </w:r>
          </w:p>
          <w:p w:rsidR="419F0F34" w:rsidP="7679FBAF" w:rsidRDefault="7FC80ACE" w14:paraId="68851499" w14:textId="1024E784">
            <w:pPr>
              <w:spacing w:line="259" w:lineRule="auto"/>
              <w:jc w:val="both"/>
              <w:rPr>
                <w:rFonts w:ascii="Arial" w:hAnsi="Arial" w:cs="Arial"/>
                <w:i/>
                <w:iCs/>
                <w:lang w:val="es-CO"/>
              </w:rPr>
            </w:pPr>
            <w:r w:rsidRPr="7679FBAF">
              <w:rPr>
                <w:rFonts w:ascii="Arial" w:hAnsi="Arial" w:cs="Arial"/>
                <w:i/>
                <w:iCs/>
                <w:lang w:val="es-CO"/>
              </w:rPr>
              <w:t xml:space="preserve"> </w:t>
            </w:r>
          </w:p>
          <w:p w:rsidR="79BA1B04" w:rsidP="287DC56D" w:rsidRDefault="7FC80ACE" w14:paraId="60806A31" w14:textId="7B255BEE">
            <w:pPr>
              <w:spacing w:line="259" w:lineRule="auto"/>
              <w:jc w:val="both"/>
              <w:rPr>
                <w:rFonts w:ascii="Arial" w:hAnsi="Arial" w:cs="Arial"/>
                <w:i w:val="1"/>
                <w:iCs w:val="1"/>
                <w:lang w:val="es-CO"/>
              </w:rPr>
            </w:pPr>
            <w:r w:rsidRPr="287DC56D" w:rsidR="4A283D46">
              <w:rPr>
                <w:rFonts w:ascii="Arial" w:hAnsi="Arial" w:cs="Arial"/>
                <w:i w:val="1"/>
                <w:iCs w:val="1"/>
                <w:lang w:val="es-CO"/>
              </w:rPr>
              <w:t xml:space="preserve">b) La programación presupuestal debe cumplir el principio de anualidad y para aquellos contratos recurrentes en la operación de la entidad, se debe hacer uso del mecanismo de vigencia </w:t>
            </w:r>
            <w:r w:rsidRPr="287DC56D" w:rsidR="4A283D46">
              <w:rPr>
                <w:rFonts w:ascii="Arial" w:hAnsi="Arial" w:cs="Arial"/>
                <w:i w:val="1"/>
                <w:iCs w:val="1"/>
                <w:lang w:val="es-CO"/>
              </w:rPr>
              <w:t>futuras</w:t>
            </w:r>
            <w:r w:rsidRPr="287DC56D" w:rsidR="447EF640">
              <w:rPr>
                <w:rFonts w:ascii="Arial" w:hAnsi="Arial" w:cs="Arial"/>
                <w:i w:val="1"/>
                <w:iCs w:val="1"/>
                <w:lang w:val="es-CO"/>
              </w:rPr>
              <w:t>”</w:t>
            </w:r>
            <w:r w:rsidRPr="287DC56D" w:rsidR="5CCB3A5F">
              <w:rPr>
                <w:rFonts w:ascii="Arial" w:hAnsi="Arial" w:cs="Arial"/>
                <w:i w:val="1"/>
                <w:iCs w:val="1"/>
                <w:lang w:val="es-CO"/>
              </w:rPr>
              <w:t xml:space="preserve"> </w:t>
            </w:r>
            <w:r w:rsidRPr="287DC56D" w:rsidR="50CC0FF1">
              <w:rPr>
                <w:rFonts w:ascii="Arial" w:hAnsi="Arial" w:cs="Arial"/>
                <w:i w:val="1"/>
                <w:iCs w:val="1"/>
                <w:lang w:val="es-CO"/>
              </w:rPr>
              <w:t>(...)</w:t>
            </w:r>
            <w:r w:rsidRPr="287DC56D" w:rsidR="447EF640">
              <w:rPr>
                <w:rFonts w:ascii="Arial" w:hAnsi="Arial" w:cs="Arial"/>
                <w:i w:val="1"/>
                <w:iCs w:val="1"/>
                <w:lang w:val="es-CO"/>
              </w:rPr>
              <w:t>.</w:t>
            </w:r>
          </w:p>
          <w:p w:rsidR="79BA1B04" w:rsidP="79BA1B04" w:rsidRDefault="79BA1B04" w14:paraId="763AD9EF" w14:textId="64D152EE">
            <w:pPr>
              <w:spacing w:line="259" w:lineRule="auto"/>
              <w:jc w:val="both"/>
              <w:rPr>
                <w:rFonts w:ascii="Arial" w:hAnsi="Arial" w:cs="Arial"/>
                <w:i/>
                <w:iCs/>
                <w:lang w:val="es-CO"/>
              </w:rPr>
            </w:pPr>
          </w:p>
          <w:p w:rsidR="419F0F34" w:rsidP="61544274" w:rsidRDefault="53AF0371" w14:paraId="09EBDC3C" w14:textId="1B4D7237">
            <w:pPr>
              <w:spacing w:line="259" w:lineRule="auto"/>
              <w:jc w:val="both"/>
              <w:rPr>
                <w:rFonts w:ascii="Arial" w:hAnsi="Arial" w:cs="Arial"/>
                <w:lang w:val="es-CO"/>
              </w:rPr>
            </w:pPr>
            <w:r w:rsidRPr="287DC56D" w:rsidR="62318453">
              <w:rPr>
                <w:rFonts w:ascii="Arial" w:hAnsi="Arial" w:cs="Arial"/>
                <w:lang w:val="es-CO"/>
              </w:rPr>
              <w:t xml:space="preserve">En atención a expuesto anteriormente, se puede concluir que el </w:t>
            </w:r>
            <w:r w:rsidRPr="287DC56D" w:rsidR="6B8B0CF4">
              <w:rPr>
                <w:rFonts w:ascii="Arial" w:hAnsi="Arial" w:cs="Arial"/>
                <w:lang w:val="es-CO"/>
              </w:rPr>
              <w:t>I</w:t>
            </w:r>
            <w:r w:rsidRPr="287DC56D" w:rsidR="62318453">
              <w:rPr>
                <w:rFonts w:ascii="Arial" w:hAnsi="Arial" w:cs="Arial"/>
                <w:lang w:val="es-CO"/>
              </w:rPr>
              <w:t>PC establecido para el año 2024 es del 5.20</w:t>
            </w:r>
            <w:r w:rsidRPr="287DC56D" w:rsidR="616F4CFD">
              <w:rPr>
                <w:rFonts w:ascii="Arial" w:hAnsi="Arial" w:cs="Arial"/>
                <w:lang w:val="es-CO"/>
              </w:rPr>
              <w:t xml:space="preserve"> y, </w:t>
            </w:r>
            <w:r w:rsidRPr="287DC56D" w:rsidR="62318453">
              <w:rPr>
                <w:rFonts w:ascii="Arial" w:hAnsi="Arial" w:cs="Arial"/>
                <w:lang w:val="es-CO"/>
              </w:rPr>
              <w:t>según el acta 020 del 2</w:t>
            </w:r>
            <w:r w:rsidRPr="287DC56D" w:rsidR="3C259AFE">
              <w:rPr>
                <w:rFonts w:ascii="Arial" w:hAnsi="Arial" w:cs="Arial"/>
                <w:lang w:val="es-CO"/>
              </w:rPr>
              <w:t>2</w:t>
            </w:r>
            <w:r w:rsidRPr="287DC56D" w:rsidR="62318453">
              <w:rPr>
                <w:rFonts w:ascii="Arial" w:hAnsi="Arial" w:cs="Arial"/>
                <w:lang w:val="es-CO"/>
              </w:rPr>
              <w:t xml:space="preserve"> de noviembre de 2024, el Consejo Superior de Política Fiscal CONFIS Distrital determinó que la diferencia entre los precios corrientes y los precios constantes del proyecto de inversión 8113 corresponde al 3.23%</w:t>
            </w:r>
            <w:r w:rsidRPr="287DC56D" w:rsidR="6C9665AB">
              <w:rPr>
                <w:rFonts w:ascii="Arial" w:hAnsi="Arial" w:cs="Arial"/>
                <w:lang w:val="es-CO"/>
              </w:rPr>
              <w:t xml:space="preserve"> (Soporte 4. Acta 020 de 2024 CONFIS Distrital)</w:t>
            </w:r>
            <w:r w:rsidRPr="287DC56D" w:rsidR="62318453">
              <w:rPr>
                <w:rFonts w:ascii="Arial" w:hAnsi="Arial" w:cs="Arial"/>
                <w:lang w:val="es-CO"/>
              </w:rPr>
              <w:t xml:space="preserve">. </w:t>
            </w:r>
            <w:r w:rsidRPr="287DC56D" w:rsidR="62318453">
              <w:rPr>
                <w:rFonts w:ascii="Arial" w:hAnsi="Arial" w:cs="Arial"/>
                <w:lang w:val="es-CO"/>
              </w:rPr>
              <w:t>En consecuencia, el valor a indexar en el presente convenio es del 3.23%, lo cual no excede el límite del IPC y se encuentra alineado con las directrices distritales.</w:t>
            </w:r>
          </w:p>
          <w:p w:rsidR="419F0F34" w:rsidP="26A293BF" w:rsidRDefault="419F0F34" w14:paraId="662C4BEF" w14:textId="56C72563">
            <w:pPr>
              <w:spacing w:line="259" w:lineRule="auto"/>
              <w:jc w:val="both"/>
              <w:rPr>
                <w:rFonts w:ascii="Arial" w:hAnsi="Arial" w:cs="Arial"/>
                <w:lang w:val="es-CO"/>
              </w:rPr>
            </w:pPr>
          </w:p>
          <w:p w:rsidR="419F0F34" w:rsidP="7679FBAF" w:rsidRDefault="3A6E5D7B" w14:paraId="258B43AE" w14:textId="1F91C6FA">
            <w:pPr>
              <w:spacing w:line="259" w:lineRule="auto"/>
              <w:jc w:val="both"/>
              <w:rPr>
                <w:rFonts w:ascii="Arial" w:hAnsi="Arial" w:cs="Arial"/>
                <w:lang w:val="es-CO"/>
              </w:rPr>
            </w:pPr>
            <w:r w:rsidRPr="6EAA1D32">
              <w:rPr>
                <w:rFonts w:ascii="Arial" w:hAnsi="Arial" w:cs="Arial"/>
                <w:lang w:val="es-CO"/>
              </w:rPr>
              <w:t>Así</w:t>
            </w:r>
            <w:r w:rsidRPr="6EAA1D32" w:rsidR="60EC91E9">
              <w:rPr>
                <w:rFonts w:ascii="Arial" w:hAnsi="Arial" w:cs="Arial"/>
                <w:lang w:val="es-CO"/>
              </w:rPr>
              <w:t xml:space="preserve"> las cosas</w:t>
            </w:r>
            <w:r w:rsidRPr="6EAA1D32" w:rsidR="1877E79F">
              <w:rPr>
                <w:rFonts w:ascii="Arial" w:hAnsi="Arial" w:cs="Arial"/>
                <w:lang w:val="es-CO"/>
              </w:rPr>
              <w:t xml:space="preserve">, </w:t>
            </w:r>
            <w:r w:rsidRPr="6EAA1D32" w:rsidR="60EC91E9">
              <w:rPr>
                <w:rFonts w:ascii="Arial" w:hAnsi="Arial" w:cs="Arial"/>
                <w:lang w:val="es-CO"/>
              </w:rPr>
              <w:t xml:space="preserve">para el </w:t>
            </w:r>
            <w:r w:rsidRPr="6EAA1D32" w:rsidR="72D5A6B7">
              <w:rPr>
                <w:rFonts w:ascii="Arial" w:hAnsi="Arial" w:cs="Arial"/>
                <w:lang w:val="es-CO"/>
              </w:rPr>
              <w:t>convenio 7124556 de 2024</w:t>
            </w:r>
            <w:r w:rsidRPr="6EAA1D32" w:rsidR="14794DE6">
              <w:rPr>
                <w:rFonts w:ascii="Arial" w:hAnsi="Arial" w:cs="Arial"/>
                <w:lang w:val="es-CO"/>
              </w:rPr>
              <w:t xml:space="preserve"> </w:t>
            </w:r>
            <w:r w:rsidRPr="6EAA1D32" w:rsidR="72D5A6B7">
              <w:rPr>
                <w:rFonts w:ascii="Arial" w:hAnsi="Arial" w:cs="Arial"/>
                <w:lang w:val="es-CO"/>
              </w:rPr>
              <w:t>se indexarán los valores correspondientes a</w:t>
            </w:r>
            <w:r w:rsidRPr="6EAA1D32" w:rsidR="1B70B424">
              <w:rPr>
                <w:rFonts w:ascii="Arial" w:hAnsi="Arial" w:cs="Arial"/>
                <w:lang w:val="es-CO"/>
              </w:rPr>
              <w:t xml:space="preserve">l 3.23% aprobados por el CONFIS </w:t>
            </w:r>
            <w:r w:rsidRPr="6EAA1D32" w:rsidR="188460BB">
              <w:rPr>
                <w:rFonts w:ascii="Arial" w:hAnsi="Arial" w:cs="Arial"/>
                <w:lang w:val="es-CO"/>
              </w:rPr>
              <w:t>d</w:t>
            </w:r>
            <w:r w:rsidRPr="6EAA1D32" w:rsidR="38506C23">
              <w:rPr>
                <w:rFonts w:ascii="Arial" w:hAnsi="Arial" w:cs="Arial"/>
                <w:lang w:val="es-CO"/>
              </w:rPr>
              <w:t>e la siguiente manera:</w:t>
            </w:r>
          </w:p>
          <w:p w:rsidR="00302C20" w:rsidP="7679FBAF" w:rsidRDefault="00302C20" w14:paraId="768E069D" w14:textId="77777777">
            <w:pPr>
              <w:spacing w:line="259" w:lineRule="auto"/>
              <w:jc w:val="both"/>
              <w:rPr>
                <w:rFonts w:ascii="Arial" w:hAnsi="Arial" w:cs="Arial"/>
                <w:lang w:val="es-CO"/>
              </w:rPr>
            </w:pPr>
          </w:p>
          <w:p w:rsidRPr="00AA50FF" w:rsidR="00302C20" w:rsidP="00302C20" w:rsidRDefault="00AA50FF" w14:paraId="4E586B44" w14:textId="0AB03403">
            <w:pPr>
              <w:pStyle w:val="Subttulo"/>
              <w:rPr>
                <w:rFonts w:eastAsia="Times New Roman"/>
                <w:color w:val="auto"/>
                <w:spacing w:val="0"/>
                <w:szCs w:val="20"/>
              </w:rPr>
            </w:pPr>
            <w:r w:rsidRPr="00AA50FF">
              <w:rPr>
                <w:rFonts w:eastAsia="Times New Roman"/>
                <w:color w:val="auto"/>
                <w:spacing w:val="0"/>
                <w:szCs w:val="20"/>
              </w:rPr>
              <w:t>Valor indexación aportes FFDS 2025</w:t>
            </w:r>
          </w:p>
          <w:p w:rsidR="419F0F34" w:rsidP="7679FBAF" w:rsidRDefault="419F0F34" w14:paraId="4D5BBA79" w14:textId="5E3F95A6">
            <w:pPr>
              <w:spacing w:line="259" w:lineRule="auto"/>
              <w:jc w:val="both"/>
              <w:rPr>
                <w:rFonts w:ascii="Arial" w:hAnsi="Arial" w:cs="Arial"/>
                <w:lang w:val="es-CO"/>
              </w:rPr>
            </w:pPr>
          </w:p>
          <w:tbl>
            <w:tblPr>
              <w:tblStyle w:val="Tablaconcuadrcula"/>
              <w:tblW w:w="0" w:type="auto"/>
              <w:tblLook w:val="06A0" w:firstRow="1" w:lastRow="0" w:firstColumn="1" w:lastColumn="0" w:noHBand="1" w:noVBand="1"/>
            </w:tblPr>
            <w:tblGrid>
              <w:gridCol w:w="2396"/>
              <w:gridCol w:w="2396"/>
              <w:gridCol w:w="2396"/>
              <w:gridCol w:w="2396"/>
            </w:tblGrid>
            <w:tr w:rsidR="7679FBAF" w:rsidTr="00AC0295" w14:paraId="669C31FA" w14:textId="77777777">
              <w:trPr>
                <w:trHeight w:val="300"/>
              </w:trPr>
              <w:tc>
                <w:tcPr>
                  <w:tcW w:w="2396" w:type="dxa"/>
                </w:tcPr>
                <w:p w:rsidR="62141489" w:rsidP="7679FBAF" w:rsidRDefault="62141489" w14:paraId="44F7285C" w14:textId="0B9B2DFF">
                  <w:pPr>
                    <w:jc w:val="center"/>
                    <w:rPr>
                      <w:rFonts w:ascii="Arial" w:hAnsi="Arial" w:cs="Arial"/>
                      <w:b/>
                      <w:bCs/>
                      <w:lang w:val="es-CO"/>
                    </w:rPr>
                  </w:pPr>
                  <w:r w:rsidRPr="7679FBAF">
                    <w:rPr>
                      <w:rFonts w:ascii="Arial" w:hAnsi="Arial" w:cs="Arial"/>
                      <w:b/>
                      <w:bCs/>
                      <w:lang w:val="es-CO"/>
                    </w:rPr>
                    <w:t>SUBRED</w:t>
                  </w:r>
                </w:p>
              </w:tc>
              <w:tc>
                <w:tcPr>
                  <w:tcW w:w="2396" w:type="dxa"/>
                </w:tcPr>
                <w:p w:rsidR="62141489" w:rsidP="7679FBAF" w:rsidRDefault="62141489" w14:paraId="3350108B" w14:textId="60026701">
                  <w:pPr>
                    <w:jc w:val="center"/>
                    <w:rPr>
                      <w:rFonts w:ascii="Arial" w:hAnsi="Arial" w:cs="Arial"/>
                      <w:b/>
                      <w:bCs/>
                      <w:lang w:val="es-CO"/>
                    </w:rPr>
                  </w:pPr>
                  <w:r w:rsidRPr="7679FBAF">
                    <w:rPr>
                      <w:rFonts w:ascii="Arial" w:hAnsi="Arial" w:cs="Arial"/>
                      <w:b/>
                      <w:bCs/>
                      <w:lang w:val="es-CO"/>
                    </w:rPr>
                    <w:t>APORTE FFDS VIGENCIA 2025</w:t>
                  </w:r>
                </w:p>
              </w:tc>
              <w:tc>
                <w:tcPr>
                  <w:tcW w:w="2396" w:type="dxa"/>
                </w:tcPr>
                <w:p w:rsidR="62141489" w:rsidP="7679FBAF" w:rsidRDefault="62141489" w14:paraId="6E89244A" w14:textId="3CF9483C">
                  <w:pPr>
                    <w:jc w:val="center"/>
                    <w:rPr>
                      <w:rFonts w:ascii="Arial" w:hAnsi="Arial" w:cs="Arial"/>
                      <w:b/>
                      <w:bCs/>
                      <w:lang w:val="es-CO"/>
                    </w:rPr>
                  </w:pPr>
                  <w:r w:rsidRPr="7679FBAF">
                    <w:rPr>
                      <w:rFonts w:ascii="Arial" w:hAnsi="Arial" w:cs="Arial"/>
                      <w:b/>
                      <w:bCs/>
                      <w:lang w:val="es-CO"/>
                    </w:rPr>
                    <w:t>VALOR INDEXACIÓN</w:t>
                  </w:r>
                </w:p>
              </w:tc>
              <w:tc>
                <w:tcPr>
                  <w:tcW w:w="2396" w:type="dxa"/>
                </w:tcPr>
                <w:p w:rsidR="62141489" w:rsidP="7679FBAF" w:rsidRDefault="62141489" w14:paraId="45B9046B" w14:textId="0C95DCC0">
                  <w:pPr>
                    <w:jc w:val="center"/>
                    <w:rPr>
                      <w:rFonts w:ascii="Arial" w:hAnsi="Arial" w:cs="Arial"/>
                      <w:b/>
                      <w:bCs/>
                      <w:lang w:val="es-CO"/>
                    </w:rPr>
                  </w:pPr>
                  <w:r w:rsidRPr="7679FBAF">
                    <w:rPr>
                      <w:rFonts w:ascii="Arial" w:hAnsi="Arial" w:cs="Arial"/>
                      <w:b/>
                      <w:bCs/>
                      <w:lang w:val="es-CO"/>
                    </w:rPr>
                    <w:t>TOTAL</w:t>
                  </w:r>
                </w:p>
              </w:tc>
            </w:tr>
            <w:tr w:rsidR="7679FBAF" w:rsidTr="00AC0295" w14:paraId="0C427B79" w14:textId="77777777">
              <w:trPr>
                <w:trHeight w:val="300"/>
              </w:trPr>
              <w:tc>
                <w:tcPr>
                  <w:tcW w:w="2396" w:type="dxa"/>
                </w:tcPr>
                <w:p w:rsidR="62141489" w:rsidP="7679FBAF" w:rsidRDefault="62141489" w14:paraId="27D0251A" w14:textId="3776C4DB">
                  <w:pPr>
                    <w:jc w:val="center"/>
                    <w:rPr>
                      <w:rFonts w:ascii="Arial" w:hAnsi="Arial" w:cs="Arial"/>
                      <w:lang w:val="es-CO"/>
                    </w:rPr>
                  </w:pPr>
                  <w:r w:rsidRPr="7679FBAF">
                    <w:rPr>
                      <w:rFonts w:ascii="Arial" w:hAnsi="Arial" w:cs="Arial"/>
                      <w:lang w:val="es-CO"/>
                    </w:rPr>
                    <w:t>SUR OCCIDENTE</w:t>
                  </w:r>
                </w:p>
              </w:tc>
              <w:tc>
                <w:tcPr>
                  <w:tcW w:w="2396" w:type="dxa"/>
                </w:tcPr>
                <w:p w:rsidR="62141489" w:rsidP="7679FBAF" w:rsidRDefault="62141489" w14:paraId="50CB1C65" w14:textId="445BEEED">
                  <w:pPr>
                    <w:jc w:val="center"/>
                    <w:rPr>
                      <w:rFonts w:ascii="Arial" w:hAnsi="Arial" w:cs="Arial"/>
                      <w:lang w:val="es-CO"/>
                    </w:rPr>
                  </w:pPr>
                  <w:r w:rsidRPr="7679FBAF">
                    <w:rPr>
                      <w:rFonts w:ascii="Arial" w:hAnsi="Arial" w:cs="Arial"/>
                      <w:lang w:val="es-CO"/>
                    </w:rPr>
                    <w:t>$4.671.366.444</w:t>
                  </w:r>
                </w:p>
              </w:tc>
              <w:tc>
                <w:tcPr>
                  <w:tcW w:w="2396" w:type="dxa"/>
                </w:tcPr>
                <w:p w:rsidR="62141489" w:rsidP="7679FBAF" w:rsidRDefault="62141489" w14:paraId="1CBCD328" w14:textId="30AF496E">
                  <w:pPr>
                    <w:jc w:val="center"/>
                    <w:rPr>
                      <w:rFonts w:ascii="Arial" w:hAnsi="Arial" w:cs="Arial"/>
                      <w:lang w:val="es-CO"/>
                    </w:rPr>
                  </w:pPr>
                  <w:r w:rsidRPr="7679FBAF">
                    <w:rPr>
                      <w:rFonts w:ascii="Arial" w:hAnsi="Arial" w:cs="Arial"/>
                      <w:lang w:val="es-CO"/>
                    </w:rPr>
                    <w:t>$150.885.136</w:t>
                  </w:r>
                </w:p>
              </w:tc>
              <w:tc>
                <w:tcPr>
                  <w:tcW w:w="2396" w:type="dxa"/>
                </w:tcPr>
                <w:p w:rsidR="62141489" w:rsidP="7679FBAF" w:rsidRDefault="62141489" w14:paraId="33553DCD" w14:textId="3A4D6C79">
                  <w:pPr>
                    <w:jc w:val="center"/>
                    <w:rPr>
                      <w:rFonts w:ascii="Arial" w:hAnsi="Arial" w:cs="Arial"/>
                      <w:lang w:val="es-CO"/>
                    </w:rPr>
                  </w:pPr>
                  <w:r w:rsidRPr="7679FBAF">
                    <w:rPr>
                      <w:rFonts w:ascii="Arial" w:hAnsi="Arial" w:cs="Arial"/>
                      <w:lang w:val="es-CO"/>
                    </w:rPr>
                    <w:t>$4.822.251.580</w:t>
                  </w:r>
                </w:p>
              </w:tc>
            </w:tr>
          </w:tbl>
          <w:p w:rsidR="419F0F34" w:rsidP="7679FBAF" w:rsidRDefault="419F0F34" w14:paraId="7197E1B4" w14:textId="2AEDC744">
            <w:pPr>
              <w:spacing w:line="259" w:lineRule="auto"/>
              <w:jc w:val="both"/>
              <w:rPr>
                <w:rFonts w:ascii="Arial" w:hAnsi="Arial" w:cs="Arial"/>
                <w:lang w:val="es-CO"/>
              </w:rPr>
            </w:pPr>
          </w:p>
          <w:p w:rsidR="7679FBAF" w:rsidP="607BC696" w:rsidRDefault="1EFB5700" w14:paraId="01A1ACD5" w14:textId="6CF7EB7F">
            <w:pPr>
              <w:spacing w:line="259" w:lineRule="auto"/>
              <w:jc w:val="both"/>
              <w:rPr>
                <w:rFonts w:ascii="Arial" w:hAnsi="Arial" w:cs="Arial"/>
                <w:color w:val="FF0000"/>
                <w:highlight w:val="yellow"/>
                <w:lang w:val="es-ES"/>
              </w:rPr>
            </w:pPr>
            <w:r w:rsidRPr="607BC696">
              <w:rPr>
                <w:rFonts w:ascii="Arial" w:hAnsi="Arial" w:cs="Arial"/>
                <w:lang w:val="es-CO"/>
              </w:rPr>
              <w:t>P</w:t>
            </w:r>
            <w:r w:rsidRPr="607BC696" w:rsidR="2AB15187">
              <w:rPr>
                <w:rFonts w:ascii="Arial" w:hAnsi="Arial" w:cs="Arial"/>
                <w:lang w:val="es-CO"/>
              </w:rPr>
              <w:t xml:space="preserve">ara cubrir los recursos de la indexación del convenio 7124556 de 2024, la entidad cuenta con la disponibilidad </w:t>
            </w:r>
            <w:r w:rsidRPr="607BC696" w:rsidR="12E5E140">
              <w:rPr>
                <w:rFonts w:ascii="Arial" w:hAnsi="Arial" w:cs="Arial"/>
                <w:lang w:val="es-CO"/>
              </w:rPr>
              <w:t>presupuestal</w:t>
            </w:r>
            <w:r w:rsidRPr="607BC696" w:rsidR="2AB15187">
              <w:rPr>
                <w:rFonts w:ascii="Arial" w:hAnsi="Arial" w:cs="Arial"/>
                <w:lang w:val="es-CO"/>
              </w:rPr>
              <w:t xml:space="preserve"> con el </w:t>
            </w:r>
            <w:commentRangeStart w:id="27"/>
            <w:r w:rsidRPr="607BC696" w:rsidR="2AB15187">
              <w:rPr>
                <w:rFonts w:ascii="Arial" w:hAnsi="Arial" w:cs="Arial"/>
                <w:lang w:val="es-CO"/>
              </w:rPr>
              <w:t xml:space="preserve">CDP </w:t>
            </w:r>
            <w:commentRangeStart w:id="28"/>
            <w:r w:rsidRPr="607BC696" w:rsidR="2AB15187">
              <w:rPr>
                <w:rFonts w:ascii="Arial" w:hAnsi="Arial" w:cs="Arial"/>
                <w:highlight w:val="yellow"/>
                <w:lang w:val="es-CO"/>
              </w:rPr>
              <w:t>XXX</w:t>
            </w:r>
            <w:r w:rsidRPr="607BC696" w:rsidR="2AB15187">
              <w:rPr>
                <w:rFonts w:ascii="Arial" w:hAnsi="Arial" w:cs="Arial"/>
                <w:lang w:val="es-CO"/>
              </w:rPr>
              <w:t xml:space="preserve"> del </w:t>
            </w:r>
            <w:r w:rsidRPr="607BC696" w:rsidR="2AB15187">
              <w:rPr>
                <w:rFonts w:ascii="Arial" w:hAnsi="Arial" w:cs="Arial"/>
                <w:highlight w:val="yellow"/>
                <w:lang w:val="es-CO"/>
              </w:rPr>
              <w:t>XXX</w:t>
            </w:r>
            <w:r w:rsidRPr="607BC696" w:rsidR="2AB15187">
              <w:rPr>
                <w:rFonts w:ascii="Arial" w:hAnsi="Arial" w:cs="Arial"/>
                <w:lang w:val="es-CO"/>
              </w:rPr>
              <w:t xml:space="preserve"> de 2025 </w:t>
            </w:r>
            <w:commentRangeEnd w:id="28"/>
            <w:r w:rsidR="00FF0442">
              <w:rPr>
                <w:rStyle w:val="Refdecomentario"/>
              </w:rPr>
              <w:commentReference w:id="28"/>
            </w:r>
            <w:r w:rsidRPr="607BC696" w:rsidR="2AB15187">
              <w:rPr>
                <w:rFonts w:ascii="Arial" w:hAnsi="Arial" w:cs="Arial"/>
                <w:lang w:val="es-CO"/>
              </w:rPr>
              <w:t>por el valor de CIENTO CINCUENTA MILLONES OCHOCIENTOS OCHENTA Y CINCO MIL CIENTO</w:t>
            </w:r>
            <w:r w:rsidRPr="607BC696" w:rsidR="59F71AF6">
              <w:rPr>
                <w:rFonts w:ascii="Arial" w:hAnsi="Arial" w:cs="Arial"/>
                <w:lang w:val="es-CO"/>
              </w:rPr>
              <w:t xml:space="preserve"> TREINTA Y SEIS PESOS M/CTE ($150.885.136).</w:t>
            </w:r>
            <w:r w:rsidRPr="607BC696" w:rsidR="27ABA6D7">
              <w:rPr>
                <w:rFonts w:ascii="Arial" w:hAnsi="Arial" w:cs="Arial"/>
                <w:lang w:val="es-CO"/>
              </w:rPr>
              <w:t xml:space="preserve"> </w:t>
            </w:r>
            <w:commentRangeEnd w:id="27"/>
            <w:r w:rsidR="007F0EF7">
              <w:rPr>
                <w:rStyle w:val="Refdecomentario"/>
              </w:rPr>
              <w:commentReference w:id="27"/>
            </w:r>
          </w:p>
          <w:p w:rsidR="607BC696" w:rsidP="607BC696" w:rsidRDefault="607BC696" w14:paraId="1FA97F63" w14:textId="3C3F6A93">
            <w:pPr>
              <w:spacing w:line="259" w:lineRule="auto"/>
              <w:jc w:val="both"/>
              <w:rPr>
                <w:rFonts w:ascii="Arial" w:hAnsi="Arial" w:cs="Arial"/>
                <w:lang w:val="es-CO"/>
              </w:rPr>
            </w:pPr>
          </w:p>
          <w:p w:rsidR="5EE7007B" w:rsidP="451620FF" w:rsidRDefault="5EE7007B" w14:paraId="694FC01F" w14:textId="1203FD0D">
            <w:pPr>
              <w:spacing w:line="259" w:lineRule="auto"/>
              <w:jc w:val="both"/>
              <w:rPr>
                <w:rFonts w:ascii="Arial" w:hAnsi="Arial" w:cs="Arial"/>
                <w:lang w:val="es-ES"/>
              </w:rPr>
            </w:pPr>
            <w:r w:rsidRPr="451620FF">
              <w:rPr>
                <w:rFonts w:ascii="Arial" w:hAnsi="Arial" w:cs="Arial"/>
                <w:lang w:val="es-ES"/>
              </w:rPr>
              <w:t xml:space="preserve">Contemplando lo descrito anteriormente, </w:t>
            </w:r>
            <w:r w:rsidRPr="451620FF" w:rsidR="39A95059">
              <w:rPr>
                <w:rFonts w:ascii="Arial" w:hAnsi="Arial" w:cs="Arial"/>
                <w:lang w:val="es-ES"/>
              </w:rPr>
              <w:t xml:space="preserve">y en cumplimiento </w:t>
            </w:r>
            <w:r w:rsidRPr="451620FF" w:rsidR="32D395A1">
              <w:rPr>
                <w:rFonts w:ascii="Arial" w:hAnsi="Arial" w:cs="Arial"/>
                <w:lang w:val="es-ES"/>
              </w:rPr>
              <w:t xml:space="preserve">de </w:t>
            </w:r>
            <w:r w:rsidRPr="451620FF" w:rsidR="3887C02E">
              <w:rPr>
                <w:rFonts w:ascii="Arial" w:hAnsi="Arial" w:cs="Arial"/>
                <w:lang w:val="es-ES"/>
              </w:rPr>
              <w:t>la n</w:t>
            </w:r>
            <w:r w:rsidRPr="451620FF" w:rsidR="2F210076">
              <w:rPr>
                <w:rFonts w:ascii="Arial" w:hAnsi="Arial" w:cs="Arial"/>
                <w:lang w:val="es-ES"/>
              </w:rPr>
              <w:t xml:space="preserve">ormatividad </w:t>
            </w:r>
            <w:r w:rsidRPr="451620FF" w:rsidR="3887C02E">
              <w:rPr>
                <w:rFonts w:ascii="Arial" w:hAnsi="Arial" w:cs="Arial"/>
                <w:lang w:val="es-ES"/>
              </w:rPr>
              <w:t>vigente en Colombia para la contratación pública</w:t>
            </w:r>
            <w:r w:rsidRPr="451620FF" w:rsidR="2AEF7105">
              <w:rPr>
                <w:rFonts w:ascii="Arial" w:hAnsi="Arial" w:cs="Arial"/>
                <w:lang w:val="es-ES"/>
              </w:rPr>
              <w:t xml:space="preserve"> </w:t>
            </w:r>
            <w:r w:rsidRPr="451620FF" w:rsidR="3887C02E">
              <w:rPr>
                <w:rFonts w:ascii="Arial" w:hAnsi="Arial" w:cs="Arial"/>
                <w:lang w:val="es-ES"/>
              </w:rPr>
              <w:t xml:space="preserve">la cual establece los principios de eficiencia, transparencia, economía y responsabilidad en el uso de los recursos públicos, de acuerdo con la Ley 80 de 1993 </w:t>
            </w:r>
            <w:r w:rsidRPr="451620FF" w:rsidR="20F2AE67">
              <w:rPr>
                <w:rFonts w:ascii="Arial" w:hAnsi="Arial" w:cs="Arial"/>
                <w:lang w:val="es-ES"/>
              </w:rPr>
              <w:t xml:space="preserve">en su </w:t>
            </w:r>
            <w:r w:rsidRPr="451620FF" w:rsidR="486DC09B">
              <w:rPr>
                <w:rFonts w:ascii="Arial" w:hAnsi="Arial" w:cs="Arial"/>
                <w:lang w:val="es-ES"/>
              </w:rPr>
              <w:t>artículo 3, la contratación estatal debe orientarse al cumplimiento de los fines estatales, promoviendo el uso óptimo de los recursos en términos de calidad, oportunidad y economía para maximizar su impacto en beneficio de la comunidad</w:t>
            </w:r>
            <w:r w:rsidRPr="451620FF" w:rsidR="2CBF5BFB">
              <w:rPr>
                <w:rFonts w:ascii="Arial" w:hAnsi="Arial" w:cs="Arial"/>
                <w:lang w:val="es-ES"/>
              </w:rPr>
              <w:t xml:space="preserve">. </w:t>
            </w:r>
          </w:p>
          <w:p w:rsidR="451620FF" w:rsidP="451620FF" w:rsidRDefault="451620FF" w14:paraId="5DF5598F" w14:textId="4F6A4C74">
            <w:pPr>
              <w:spacing w:line="259" w:lineRule="auto"/>
              <w:jc w:val="both"/>
              <w:rPr>
                <w:rFonts w:ascii="Arial" w:hAnsi="Arial" w:cs="Arial"/>
                <w:lang w:val="es-ES"/>
              </w:rPr>
            </w:pPr>
          </w:p>
          <w:p w:rsidR="486DC09B" w:rsidP="607BC696" w:rsidRDefault="486DC09B" w14:paraId="072207B2" w14:textId="6339D6BC">
            <w:pPr>
              <w:spacing w:line="259" w:lineRule="auto"/>
              <w:jc w:val="both"/>
              <w:rPr>
                <w:rFonts w:ascii="Arial" w:hAnsi="Arial" w:cs="Arial"/>
                <w:lang w:val="es-ES"/>
              </w:rPr>
            </w:pPr>
            <w:r w:rsidRPr="2B4ED1ED">
              <w:rPr>
                <w:rFonts w:ascii="Arial" w:hAnsi="Arial" w:cs="Arial"/>
                <w:lang w:val="es-ES"/>
              </w:rPr>
              <w:t xml:space="preserve">Adicionalmente, </w:t>
            </w:r>
            <w:r w:rsidRPr="2B4ED1ED" w:rsidR="4E726CE3">
              <w:rPr>
                <w:rFonts w:ascii="Arial" w:hAnsi="Arial" w:cs="Arial"/>
                <w:lang w:val="es-ES"/>
              </w:rPr>
              <w:t xml:space="preserve">la Ley 1437 de 2011 </w:t>
            </w:r>
            <w:r w:rsidRPr="2B4ED1ED" w:rsidR="3100AEAE">
              <w:rPr>
                <w:rFonts w:ascii="Arial" w:hAnsi="Arial" w:cs="Arial"/>
                <w:lang w:val="es-ES"/>
              </w:rPr>
              <w:t>que expide el</w:t>
            </w:r>
            <w:r w:rsidRPr="2B4ED1ED" w:rsidR="040DF45C">
              <w:rPr>
                <w:rFonts w:ascii="Arial" w:hAnsi="Arial" w:cs="Arial"/>
                <w:lang w:val="es-ES"/>
              </w:rPr>
              <w:t xml:space="preserve"> </w:t>
            </w:r>
            <w:r w:rsidRPr="2B4ED1ED" w:rsidR="3100AEAE">
              <w:rPr>
                <w:rFonts w:ascii="Arial" w:hAnsi="Arial" w:cs="Arial"/>
                <w:lang w:val="es-ES"/>
              </w:rPr>
              <w:t>Código de Procedimiento Administrativo y de lo Contencioso Administrativo,</w:t>
            </w:r>
            <w:r w:rsidRPr="2B4ED1ED">
              <w:rPr>
                <w:rFonts w:ascii="Arial" w:hAnsi="Arial" w:cs="Arial"/>
                <w:lang w:val="es-ES"/>
              </w:rPr>
              <w:t xml:space="preserve"> incluye principios específicos que respaldan esta modificación: </w:t>
            </w:r>
          </w:p>
          <w:p w:rsidR="486DC09B" w:rsidP="607BC696" w:rsidRDefault="486DC09B" w14:paraId="081110A4" w14:textId="55FA629F">
            <w:pPr>
              <w:spacing w:line="259" w:lineRule="auto"/>
              <w:jc w:val="both"/>
              <w:rPr>
                <w:rFonts w:ascii="Arial" w:hAnsi="Arial" w:cs="Arial"/>
                <w:lang w:val="es-ES"/>
              </w:rPr>
            </w:pPr>
            <w:r w:rsidRPr="607BC696">
              <w:rPr>
                <w:rFonts w:ascii="Arial" w:hAnsi="Arial" w:cs="Arial"/>
                <w:lang w:val="es-ES"/>
              </w:rPr>
              <w:t xml:space="preserve"> </w:t>
            </w:r>
          </w:p>
          <w:p w:rsidR="486DC09B" w:rsidP="001829AF" w:rsidRDefault="486DC09B" w14:paraId="620C889F" w14:textId="21A7DD8D">
            <w:pPr>
              <w:pStyle w:val="Prrafodelista"/>
              <w:numPr>
                <w:ilvl w:val="0"/>
                <w:numId w:val="1"/>
              </w:numPr>
            </w:pPr>
            <w:r w:rsidRPr="607BC696">
              <w:t xml:space="preserve">Principio de Eficacia: Este principio permite realizar ajustes necesarios para asegurar el cumplimiento de los objetivos del convenio, eliminando obstáculos y evitando dilaciones. La modificación solicitada garantiza que las actividades no sufran interrupciones que podrían afectar el impacto previsto en la comunidad. </w:t>
            </w:r>
          </w:p>
          <w:p w:rsidR="486DC09B" w:rsidP="001829AF" w:rsidRDefault="486DC09B" w14:paraId="41CAB19C" w14:textId="00237F31">
            <w:pPr>
              <w:pStyle w:val="Prrafodelista"/>
              <w:numPr>
                <w:ilvl w:val="0"/>
                <w:numId w:val="1"/>
              </w:numPr>
            </w:pPr>
            <w:r w:rsidRPr="607BC696">
              <w:t xml:space="preserve">Principio de Economía: Busca que los procedimientos contractuales se desarrollen de manera austera y eficiente, sin trámites adicionales innecesarios. </w:t>
            </w:r>
          </w:p>
          <w:p w:rsidR="486DC09B" w:rsidP="001829AF" w:rsidRDefault="486DC09B" w14:paraId="3189BAAF" w14:textId="501B4A3B">
            <w:pPr>
              <w:pStyle w:val="Prrafodelista"/>
              <w:numPr>
                <w:ilvl w:val="0"/>
                <w:numId w:val="1"/>
              </w:numPr>
            </w:pPr>
            <w:r w:rsidRPr="607BC696">
              <w:t xml:space="preserve">Principio de Celeridad: Este principio promueve la diligencia en los procedimientos, incentivando el uso de tecnologías de información para avanzar rápidamente y sin retrasos injustificados. </w:t>
            </w:r>
          </w:p>
          <w:p w:rsidR="20F28653" w:rsidP="451620FF" w:rsidRDefault="20F28653" w14:paraId="7DFE1524" w14:textId="155647A4">
            <w:pPr>
              <w:jc w:val="both"/>
              <w:rPr>
                <w:rFonts w:ascii="Arial" w:hAnsi="Arial" w:cs="Arial"/>
                <w:lang w:val="es-CO"/>
              </w:rPr>
            </w:pPr>
          </w:p>
          <w:p w:rsidR="6B421561" w:rsidP="07286E87" w:rsidRDefault="0C2334D9" w14:paraId="60903378" w14:textId="2E3CC966">
            <w:pPr>
              <w:spacing w:line="259" w:lineRule="auto"/>
              <w:jc w:val="both"/>
              <w:rPr>
                <w:rFonts w:ascii="Arial" w:hAnsi="Arial" w:cs="Arial"/>
                <w:lang w:val="es-CO"/>
              </w:rPr>
            </w:pPr>
            <w:r w:rsidRPr="07286E87">
              <w:rPr>
                <w:rFonts w:ascii="Arial" w:hAnsi="Arial" w:cs="Arial"/>
                <w:lang w:val="es-ES"/>
              </w:rPr>
              <w:t>En este sentido</w:t>
            </w:r>
            <w:r w:rsidRPr="07286E87" w:rsidR="205937A2">
              <w:rPr>
                <w:rFonts w:ascii="Arial" w:hAnsi="Arial" w:cs="Arial"/>
                <w:lang w:val="es-ES"/>
              </w:rPr>
              <w:t xml:space="preserve">, </w:t>
            </w:r>
            <w:r w:rsidRPr="07286E87">
              <w:rPr>
                <w:rFonts w:ascii="Arial" w:hAnsi="Arial" w:cs="Arial"/>
                <w:lang w:val="es-ES"/>
              </w:rPr>
              <w:t xml:space="preserve">la novedad contractual solicitada </w:t>
            </w:r>
            <w:r w:rsidRPr="07286E87" w:rsidR="38228401">
              <w:rPr>
                <w:rFonts w:ascii="Arial" w:hAnsi="Arial" w:cs="Arial"/>
                <w:lang w:val="es-ES"/>
              </w:rPr>
              <w:t>por las supervisoras</w:t>
            </w:r>
            <w:r w:rsidRPr="07286E87" w:rsidR="6354F41D">
              <w:rPr>
                <w:rFonts w:ascii="Arial" w:hAnsi="Arial" w:cs="Arial"/>
                <w:lang w:val="es-ES"/>
              </w:rPr>
              <w:t xml:space="preserve"> del convenio</w:t>
            </w:r>
            <w:r w:rsidRPr="07286E87" w:rsidR="38228401">
              <w:rPr>
                <w:rFonts w:ascii="Arial" w:hAnsi="Arial" w:cs="Arial"/>
                <w:lang w:val="es-ES"/>
              </w:rPr>
              <w:t xml:space="preserve"> </w:t>
            </w:r>
            <w:r w:rsidRPr="07286E87">
              <w:rPr>
                <w:rFonts w:ascii="Arial" w:hAnsi="Arial" w:cs="Arial"/>
                <w:lang w:val="es-ES"/>
              </w:rPr>
              <w:t>permite que las actividades programadas se realicen de forma completa, asegurando que los recursos financieros asignados garanticen económicamente el cumplimiento efectivo de los objetivos del convenio.</w:t>
            </w:r>
            <w:r w:rsidRPr="07286E87" w:rsidR="269518B3">
              <w:rPr>
                <w:rFonts w:ascii="Arial" w:hAnsi="Arial" w:cs="Arial"/>
                <w:lang w:val="es-ES"/>
              </w:rPr>
              <w:t xml:space="preserve"> </w:t>
            </w:r>
          </w:p>
          <w:p w:rsidR="6B421561" w:rsidP="07286E87" w:rsidRDefault="6B421561" w14:paraId="5345C6F9" w14:textId="01548928">
            <w:pPr>
              <w:spacing w:line="259" w:lineRule="auto"/>
              <w:jc w:val="both"/>
              <w:rPr>
                <w:rFonts w:ascii="Arial" w:hAnsi="Arial" w:cs="Arial"/>
                <w:lang w:val="es-ES"/>
              </w:rPr>
            </w:pPr>
          </w:p>
          <w:p w:rsidR="6B421561" w:rsidP="1A7B40D6" w:rsidRDefault="269518B3" w14:paraId="361088AF" w14:textId="72F15277">
            <w:pPr>
              <w:spacing w:line="259" w:lineRule="auto"/>
              <w:jc w:val="both"/>
              <w:rPr>
                <w:rFonts w:ascii="Arial" w:hAnsi="Arial" w:cs="Arial"/>
                <w:lang w:val="es-CO"/>
              </w:rPr>
            </w:pPr>
            <w:r w:rsidRPr="07286E87">
              <w:rPr>
                <w:rFonts w:ascii="Arial" w:hAnsi="Arial" w:cs="Arial"/>
                <w:lang w:val="es-ES"/>
              </w:rPr>
              <w:t xml:space="preserve">Es así que </w:t>
            </w:r>
            <w:r w:rsidRPr="07286E87" w:rsidR="6F893EC7">
              <w:rPr>
                <w:rFonts w:ascii="Arial" w:hAnsi="Arial" w:cs="Arial"/>
                <w:lang w:val="es-CO"/>
              </w:rPr>
              <w:t xml:space="preserve">para dar continuidad en la implementación de las acciones </w:t>
            </w:r>
            <w:r w:rsidRPr="07286E87" w:rsidR="6B421561">
              <w:rPr>
                <w:rFonts w:ascii="Arial" w:hAnsi="Arial" w:cs="Arial"/>
                <w:lang w:val="es-CO"/>
              </w:rPr>
              <w:t xml:space="preserve">de la Gestión del riesgo individual y colectivo, y de promoción </w:t>
            </w:r>
            <w:r w:rsidRPr="07286E87" w:rsidR="2AF27282">
              <w:rPr>
                <w:rFonts w:ascii="Arial" w:hAnsi="Arial" w:cs="Arial"/>
                <w:lang w:val="es-CO"/>
              </w:rPr>
              <w:t>para el cuidado de la salud</w:t>
            </w:r>
            <w:r w:rsidRPr="07286E87" w:rsidR="6B421561">
              <w:rPr>
                <w:rFonts w:ascii="Arial" w:hAnsi="Arial" w:cs="Arial"/>
                <w:lang w:val="es-CO"/>
              </w:rPr>
              <w:t xml:space="preserve"> en la modalidad extramural de acuerdo con las necesidades y prioridades de la población a nivel individual, familiar y territorial en el Distrito Capital, y a su vez </w:t>
            </w:r>
            <w:r w:rsidRPr="07286E87" w:rsidR="0C0A0C5C">
              <w:rPr>
                <w:rFonts w:ascii="Arial" w:hAnsi="Arial" w:cs="Arial"/>
                <w:lang w:val="es-CO"/>
              </w:rPr>
              <w:t xml:space="preserve">garantizar que los </w:t>
            </w:r>
            <w:r w:rsidRPr="07286E87" w:rsidR="6B421561">
              <w:rPr>
                <w:rFonts w:ascii="Arial" w:hAnsi="Arial" w:cs="Arial"/>
                <w:lang w:val="es-CO"/>
              </w:rPr>
              <w:t>recursos públicos se utilicen de manera eficaz, económica y oportuna, maximizando los beneficios para la comunidad y cumpliendo con los objetivos pactados en el convenio, se solicita:   </w:t>
            </w:r>
          </w:p>
          <w:p w:rsidR="6B421561" w:rsidP="7679FBAF" w:rsidRDefault="6B421561" w14:paraId="4C35D184" w14:textId="50997922">
            <w:pPr>
              <w:jc w:val="both"/>
              <w:rPr>
                <w:rFonts w:ascii="Arial" w:hAnsi="Arial" w:cs="Arial"/>
                <w:lang w:val="es-CO"/>
              </w:rPr>
            </w:pPr>
            <w:r w:rsidRPr="77276CBE">
              <w:rPr>
                <w:rFonts w:ascii="Arial" w:hAnsi="Arial" w:cs="Arial"/>
                <w:lang w:val="es-CO"/>
              </w:rPr>
              <w:t> </w:t>
            </w:r>
          </w:p>
          <w:p w:rsidR="6CABDE55" w:rsidP="287DC56D" w:rsidRDefault="6CABDE55" w14:paraId="52DA728E" w14:textId="7F762B94" w14:noSpellErr="1">
            <w:pPr>
              <w:pStyle w:val="Prrafodelista"/>
              <w:rPr/>
            </w:pPr>
            <w:r w:rsidR="738102D1">
              <w:rPr/>
              <w:t>Modificación Clausula Segunda</w:t>
            </w:r>
            <w:r w:rsidR="2DEE8580">
              <w:rPr/>
              <w:t xml:space="preserve"> –</w:t>
            </w:r>
            <w:commentRangeStart w:id="29"/>
            <w:commentRangeStart w:id="468264302"/>
            <w:r w:rsidR="2DEE8580">
              <w:rPr/>
              <w:t xml:space="preserve"> </w:t>
            </w:r>
            <w:r w:rsidR="738102D1">
              <w:rPr/>
              <w:t>Valor Total del convenio, en lo referido a los aportes del Fondo Financiero Distrital de salud para vigencia 2025.</w:t>
            </w:r>
            <w:commentRangeEnd w:id="29"/>
            <w:r>
              <w:rPr>
                <w:rStyle w:val="CommentReference"/>
              </w:rPr>
              <w:commentReference w:id="29"/>
            </w:r>
            <w:commentRangeEnd w:id="468264302"/>
            <w:r>
              <w:rPr>
                <w:rStyle w:val="CommentReference"/>
              </w:rPr>
              <w:commentReference w:id="468264302"/>
            </w:r>
          </w:p>
          <w:p w:rsidR="6061EBB4" w:rsidP="287DC56D" w:rsidRDefault="6061EBB4" w14:paraId="463ADC53" w14:textId="3352146D">
            <w:pPr>
              <w:pStyle w:val="Prrafodelista"/>
              <w:rPr/>
            </w:pPr>
            <w:commentRangeStart w:id="30"/>
            <w:commentRangeStart w:id="1685623928"/>
            <w:r w:rsidR="5C92FF3F">
              <w:rPr/>
              <w:t>Modificación</w:t>
            </w:r>
            <w:r w:rsidR="58A42386">
              <w:rPr/>
              <w:t xml:space="preserve"> Anexos 2.9 Anexos técnicos</w:t>
            </w:r>
            <w:r w:rsidR="18D62C70">
              <w:rPr/>
              <w:t xml:space="preserve">: </w:t>
            </w:r>
            <w:r w:rsidR="58A42386">
              <w:rPr/>
              <w:t xml:space="preserve">Anexo </w:t>
            </w:r>
            <w:r w:rsidR="7CCAE67E">
              <w:rPr/>
              <w:t>6</w:t>
            </w:r>
            <w:r w:rsidR="58A42386">
              <w:rPr/>
              <w:t xml:space="preserve">. </w:t>
            </w:r>
            <w:r w:rsidR="2778E483">
              <w:rPr/>
              <w:t>Matriz_Costos_Nuevo_Convenio</w:t>
            </w:r>
            <w:r w:rsidR="09365D48">
              <w:rPr/>
              <w:t xml:space="preserve"> </w:t>
            </w:r>
            <w:r w:rsidR="4A543D62">
              <w:rPr/>
              <w:t xml:space="preserve">con el fin de realizar la indexación de las unidades de costeo </w:t>
            </w:r>
            <w:r w:rsidR="123179DD">
              <w:rPr/>
              <w:t xml:space="preserve">y por ende de los valores unitarios de producto </w:t>
            </w:r>
            <w:r w:rsidR="4A543D62">
              <w:rPr/>
              <w:t>definid</w:t>
            </w:r>
            <w:r w:rsidR="08A36CD5">
              <w:rPr/>
              <w:t>o</w:t>
            </w:r>
            <w:r w:rsidR="4A543D62">
              <w:rPr/>
              <w:t>s en</w:t>
            </w:r>
            <w:r w:rsidR="78FDB88E">
              <w:rPr/>
              <w:t xml:space="preserve"> dicha mat</w:t>
            </w:r>
            <w:r w:rsidR="4A543D62">
              <w:rPr/>
              <w:t>riz.</w:t>
            </w:r>
          </w:p>
          <w:p w:rsidR="4E069E1A" w:rsidP="287DC56D" w:rsidRDefault="4E069E1A" w14:paraId="7E9FBE52" w14:textId="36FE87CC">
            <w:pPr>
              <w:pStyle w:val="Prrafodelista"/>
              <w:rPr/>
            </w:pPr>
            <w:r w:rsidR="7A4A78EE">
              <w:rPr/>
              <w:t>Modificación Anexos 2.9 Anexos técnicos: Anexo 6.</w:t>
            </w:r>
            <w:r w:rsidR="3582A41A">
              <w:rPr/>
              <w:t xml:space="preserve"> </w:t>
            </w:r>
            <w:r w:rsidR="7A4A78EE">
              <w:rPr/>
              <w:t>Plan_Programático_Presupuestal</w:t>
            </w:r>
            <w:r w:rsidR="7A4A78EE">
              <w:rPr/>
              <w:t xml:space="preserve"> con el fin de actualizar </w:t>
            </w:r>
            <w:r w:rsidR="4DF4E27B">
              <w:rPr/>
              <w:t>en el documento los valores unitarios de producto</w:t>
            </w:r>
            <w:commentRangeEnd w:id="30"/>
            <w:r>
              <w:rPr>
                <w:rStyle w:val="CommentReference"/>
              </w:rPr>
              <w:commentReference w:id="30"/>
            </w:r>
            <w:commentRangeEnd w:id="1685623928"/>
            <w:r>
              <w:rPr>
                <w:rStyle w:val="CommentReference"/>
              </w:rPr>
              <w:commentReference w:id="1685623928"/>
            </w:r>
            <w:r w:rsidR="4DF4E27B">
              <w:rPr/>
              <w:t xml:space="preserve">. </w:t>
            </w:r>
          </w:p>
          <w:p w:rsidRPr="00AE6AB4" w:rsidR="00AE6AB4" w:rsidP="287DC56D" w:rsidRDefault="6B421561" w14:paraId="2B9825FE" w14:textId="77777777" w14:noSpellErr="1">
            <w:pPr>
              <w:pStyle w:val="Prrafodelista"/>
              <w:rPr/>
            </w:pPr>
            <w:r w:rsidR="49562C3C">
              <w:rPr/>
              <w:t>M</w:t>
            </w:r>
            <w:r w:rsidR="45CEAE13">
              <w:rPr/>
              <w:t>odificación</w:t>
            </w:r>
            <w:r w:rsidR="49562C3C">
              <w:rPr/>
              <w:t xml:space="preserve"> a la cláusula </w:t>
            </w:r>
            <w:r w:rsidR="7B7BA76B">
              <w:rPr/>
              <w:t>quinta</w:t>
            </w:r>
            <w:r w:rsidR="49562C3C">
              <w:rPr/>
              <w:t xml:space="preserve">-Desembolsos, </w:t>
            </w:r>
            <w:r w:rsidR="59A798CB">
              <w:rPr/>
              <w:t>con el fin de ajustar los valores de</w:t>
            </w:r>
            <w:r w:rsidR="4B59D30C">
              <w:rPr/>
              <w:t xml:space="preserve">finidos para </w:t>
            </w:r>
            <w:r w:rsidR="5C3AC1B7">
              <w:rPr/>
              <w:t>el</w:t>
            </w:r>
            <w:r w:rsidR="4B59D30C">
              <w:rPr/>
              <w:t xml:space="preserve"> </w:t>
            </w:r>
            <w:commentRangeStart w:id="31"/>
            <w:commentRangeStart w:id="1065881699"/>
            <w:r w:rsidR="4B59D30C">
              <w:rPr/>
              <w:t xml:space="preserve">desembolso 6 </w:t>
            </w:r>
            <w:commentRangeEnd w:id="31"/>
            <w:r>
              <w:rPr>
                <w:rStyle w:val="CommentReference"/>
              </w:rPr>
              <w:commentReference w:id="31"/>
            </w:r>
            <w:commentRangeEnd w:id="1065881699"/>
            <w:r>
              <w:rPr>
                <w:rStyle w:val="CommentReference"/>
              </w:rPr>
              <w:commentReference w:id="1065881699"/>
            </w:r>
            <w:r w:rsidR="4F232B2F">
              <w:rPr/>
              <w:t>y</w:t>
            </w:r>
            <w:r w:rsidR="4B59D30C">
              <w:rPr/>
              <w:t xml:space="preserve"> realizar la programación de</w:t>
            </w:r>
            <w:r w:rsidR="4C6B061C">
              <w:rPr/>
              <w:t>l</w:t>
            </w:r>
            <w:r w:rsidR="4B59D30C">
              <w:rPr/>
              <w:t xml:space="preserve"> pago de los valores </w:t>
            </w:r>
            <w:r w:rsidR="48004DE8">
              <w:rPr/>
              <w:t>indexados al presente convenio.</w:t>
            </w:r>
          </w:p>
          <w:p w:rsidRPr="00AE6AB4" w:rsidR="7679FBAF" w:rsidP="00AE6AB4" w:rsidRDefault="6B421561" w14:paraId="1A0E132E" w14:textId="0EC1604D">
            <w:pPr>
              <w:pStyle w:val="Prrafodelista"/>
              <w:numPr>
                <w:ilvl w:val="0"/>
                <w:numId w:val="5"/>
              </w:numPr>
            </w:pPr>
            <w:r w:rsidRPr="7679FBAF">
              <w:t>Modificación a la cláusula s</w:t>
            </w:r>
            <w:r w:rsidRPr="7679FBAF" w:rsidR="310D3109">
              <w:t>exta</w:t>
            </w:r>
            <w:r w:rsidRPr="7679FBAF">
              <w:t xml:space="preserve">-Forma de pago </w:t>
            </w:r>
            <w:r w:rsidRPr="7679FBAF" w:rsidR="6EA296D3">
              <w:t xml:space="preserve">con el fin </w:t>
            </w:r>
            <w:r w:rsidR="00AE6AB4">
              <w:t>de ajustar el valor definido para el desembolso 6.</w:t>
            </w:r>
          </w:p>
          <w:p w:rsidR="00AA50FF" w:rsidP="00AA50FF" w:rsidRDefault="00AA50FF" w14:paraId="4A864CEA" w14:textId="77777777">
            <w:pPr>
              <w:ind w:left="1080"/>
              <w:rPr>
                <w:lang w:val="es-ES"/>
              </w:rPr>
            </w:pPr>
          </w:p>
          <w:p w:rsidRPr="00AA50FF" w:rsidR="00AA50FF" w:rsidP="00AA50FF" w:rsidRDefault="00AA50FF" w14:paraId="780CAB69" w14:textId="77777777">
            <w:pPr>
              <w:ind w:left="1080"/>
              <w:rPr>
                <w:lang w:val="es-ES"/>
              </w:rPr>
            </w:pPr>
          </w:p>
          <w:p w:rsidR="77504685" w:rsidP="7679FBAF" w:rsidRDefault="77504685" w14:paraId="51067C94" w14:textId="7F303941">
            <w:pPr>
              <w:jc w:val="both"/>
              <w:rPr>
                <w:rFonts w:ascii="Arial" w:hAnsi="Arial" w:eastAsia="Arial" w:cs="Arial"/>
                <w:color w:val="000000" w:themeColor="text1"/>
                <w:sz w:val="24"/>
                <w:szCs w:val="24"/>
                <w:lang w:val="es-CO"/>
              </w:rPr>
            </w:pPr>
            <w:r w:rsidRPr="7679FBAF">
              <w:rPr>
                <w:rFonts w:ascii="Arial" w:hAnsi="Arial" w:eastAsia="Arial" w:cs="Arial"/>
                <w:b/>
                <w:bCs/>
                <w:i/>
                <w:iCs/>
                <w:color w:val="000000" w:themeColor="text1"/>
                <w:sz w:val="24"/>
                <w:szCs w:val="24"/>
                <w:lang w:val="es-ES"/>
              </w:rPr>
              <w:t>SOLICITUD</w:t>
            </w:r>
            <w:r w:rsidRPr="7679FBAF">
              <w:rPr>
                <w:rFonts w:ascii="Arial" w:hAnsi="Arial" w:eastAsia="Arial" w:cs="Arial"/>
                <w:i/>
                <w:iCs/>
                <w:color w:val="000000" w:themeColor="text1"/>
                <w:sz w:val="24"/>
                <w:szCs w:val="24"/>
                <w:lang w:val="es-ES"/>
              </w:rPr>
              <w:t>:</w:t>
            </w:r>
          </w:p>
          <w:p w:rsidR="7679FBAF" w:rsidP="7679FBAF" w:rsidRDefault="7679FBAF" w14:paraId="43CC3007" w14:textId="18BF3257">
            <w:pPr>
              <w:jc w:val="both"/>
              <w:rPr>
                <w:rFonts w:ascii="Arial" w:hAnsi="Arial" w:eastAsia="Arial" w:cs="Arial"/>
                <w:color w:val="000000" w:themeColor="text1"/>
                <w:sz w:val="24"/>
                <w:szCs w:val="24"/>
                <w:lang w:val="es-CO"/>
              </w:rPr>
            </w:pPr>
          </w:p>
          <w:p w:rsidR="77504685" w:rsidP="074928DD" w:rsidRDefault="00AE6AB4" w14:paraId="2BDA7BD0" w14:textId="7390D22E">
            <w:pPr>
              <w:rPr>
                <w:rFonts w:ascii="Arial" w:hAnsi="Arial" w:eastAsia="Arial" w:cs="Arial"/>
                <w:b/>
                <w:bCs/>
                <w:i/>
                <w:iCs/>
                <w:color w:val="000000" w:themeColor="text1"/>
                <w:sz w:val="24"/>
                <w:szCs w:val="24"/>
                <w:u w:val="single"/>
                <w:lang w:val="es-CO"/>
              </w:rPr>
            </w:pPr>
            <w:r w:rsidRPr="074928DD">
              <w:rPr>
                <w:rFonts w:ascii="Arial" w:hAnsi="Arial" w:eastAsia="Arial" w:cs="Arial"/>
                <w:b/>
                <w:bCs/>
                <w:i/>
                <w:iCs/>
                <w:color w:val="000000" w:themeColor="text1"/>
                <w:sz w:val="24"/>
                <w:szCs w:val="24"/>
                <w:u w:val="single"/>
                <w:lang w:val="es-CO"/>
              </w:rPr>
              <w:t>5.1 Modificación</w:t>
            </w:r>
            <w:r w:rsidRPr="074928DD" w:rsidR="634C012D">
              <w:rPr>
                <w:rFonts w:ascii="Arial" w:hAnsi="Arial" w:eastAsia="Arial" w:cs="Arial"/>
                <w:b/>
                <w:bCs/>
                <w:i/>
                <w:iCs/>
                <w:color w:val="000000" w:themeColor="text1"/>
                <w:sz w:val="24"/>
                <w:szCs w:val="24"/>
                <w:u w:val="single"/>
                <w:lang w:val="es-CO"/>
              </w:rPr>
              <w:t xml:space="preserve"> Clausula Segunda: Valor del Convenio</w:t>
            </w:r>
          </w:p>
          <w:p w:rsidR="074928DD" w:rsidP="074928DD" w:rsidRDefault="074928DD" w14:paraId="2E83F31F" w14:textId="765F8824">
            <w:pPr>
              <w:rPr>
                <w:rFonts w:ascii="Arial" w:hAnsi="Arial" w:eastAsia="Arial" w:cs="Arial"/>
                <w:b/>
                <w:bCs/>
                <w:i/>
                <w:iCs/>
                <w:color w:val="000000" w:themeColor="text1"/>
                <w:sz w:val="24"/>
                <w:szCs w:val="24"/>
                <w:u w:val="single"/>
                <w:lang w:val="es-CO"/>
              </w:rPr>
            </w:pPr>
          </w:p>
          <w:p w:rsidR="634C012D" w:rsidP="7DC85A36" w:rsidRDefault="634C012D" w14:paraId="1CD0DA36" w14:textId="4A7A9F80">
            <w:pPr>
              <w:spacing w:line="259" w:lineRule="auto"/>
              <w:jc w:val="both"/>
              <w:rPr>
                <w:rFonts w:ascii="Arial" w:hAnsi="Arial" w:cs="Arial"/>
                <w:lang w:val="es-CO"/>
              </w:rPr>
            </w:pPr>
            <w:r w:rsidRPr="287DC56D" w:rsidR="2427266B">
              <w:rPr>
                <w:rFonts w:ascii="Arial" w:hAnsi="Arial" w:cs="Arial"/>
                <w:lang w:val="es-CO"/>
              </w:rPr>
              <w:t>C</w:t>
            </w:r>
            <w:r w:rsidRPr="287DC56D" w:rsidR="2427266B">
              <w:rPr>
                <w:rFonts w:ascii="Arial" w:hAnsi="Arial" w:cs="Arial"/>
                <w:lang w:val="es-CO"/>
              </w:rPr>
              <w:t xml:space="preserve">onsiderando que se realizará indexación </w:t>
            </w:r>
            <w:r w:rsidRPr="287DC56D" w:rsidR="43158318">
              <w:rPr>
                <w:rFonts w:ascii="Arial" w:hAnsi="Arial" w:cs="Arial"/>
                <w:lang w:val="es-CO"/>
              </w:rPr>
              <w:t xml:space="preserve">a los aportes del Fondo Financiero Distrital vigencia 2025 </w:t>
            </w:r>
            <w:r w:rsidRPr="287DC56D" w:rsidR="2427266B">
              <w:rPr>
                <w:rFonts w:ascii="Arial" w:hAnsi="Arial" w:cs="Arial"/>
                <w:lang w:val="es-CO"/>
              </w:rPr>
              <w:t>por hasta el 3.23%,</w:t>
            </w:r>
            <w:r w:rsidRPr="287DC56D" w:rsidR="3F7F3325">
              <w:rPr>
                <w:rFonts w:ascii="Arial" w:hAnsi="Arial" w:cs="Arial"/>
                <w:lang w:val="es-CO"/>
              </w:rPr>
              <w:t xml:space="preserve"> </w:t>
            </w:r>
            <w:r w:rsidRPr="287DC56D" w:rsidR="2BAEE990">
              <w:rPr>
                <w:rFonts w:ascii="Arial" w:hAnsi="Arial" w:cs="Arial"/>
                <w:lang w:val="es-CO"/>
              </w:rPr>
              <w:t xml:space="preserve">que corresponde a un valor de $150.885.136; </w:t>
            </w:r>
            <w:r w:rsidRPr="287DC56D" w:rsidR="5C3AC1B7">
              <w:rPr>
                <w:rFonts w:ascii="Arial" w:hAnsi="Arial" w:cs="Arial"/>
                <w:lang w:val="es-CO"/>
              </w:rPr>
              <w:t>este valor</w:t>
            </w:r>
            <w:r w:rsidRPr="287DC56D" w:rsidR="722EB6DB">
              <w:rPr>
                <w:rFonts w:ascii="Arial" w:hAnsi="Arial" w:cs="Arial"/>
                <w:lang w:val="es-CO"/>
              </w:rPr>
              <w:t xml:space="preserve"> </w:t>
            </w:r>
            <w:r w:rsidRPr="287DC56D" w:rsidR="5C3AC1B7">
              <w:rPr>
                <w:rFonts w:ascii="Arial" w:hAnsi="Arial" w:cs="Arial"/>
                <w:lang w:val="es-CO"/>
              </w:rPr>
              <w:t xml:space="preserve">de indexación </w:t>
            </w:r>
            <w:r w:rsidRPr="287DC56D" w:rsidR="722EB6DB">
              <w:rPr>
                <w:rFonts w:ascii="Arial" w:hAnsi="Arial" w:cs="Arial"/>
                <w:lang w:val="es-CO"/>
              </w:rPr>
              <w:t xml:space="preserve">se sumará </w:t>
            </w:r>
            <w:r w:rsidRPr="287DC56D" w:rsidR="5C3AC1B7">
              <w:rPr>
                <w:rFonts w:ascii="Arial" w:hAnsi="Arial" w:cs="Arial"/>
                <w:lang w:val="es-CO"/>
              </w:rPr>
              <w:t>a la</w:t>
            </w:r>
            <w:r w:rsidRPr="287DC56D" w:rsidR="722EB6DB">
              <w:rPr>
                <w:rFonts w:ascii="Arial" w:hAnsi="Arial" w:cs="Arial"/>
                <w:lang w:val="es-CO"/>
              </w:rPr>
              <w:t xml:space="preserve"> vigencia 2025, quedando esta cláusula de la siguiente manera:</w:t>
            </w:r>
          </w:p>
          <w:p w:rsidR="634C012D" w:rsidP="7DC85A36" w:rsidRDefault="634C012D" w14:paraId="6BDF3D92" w14:textId="537E418F">
            <w:pPr>
              <w:spacing w:line="259" w:lineRule="auto"/>
              <w:jc w:val="both"/>
              <w:rPr>
                <w:rFonts w:ascii="Arial" w:hAnsi="Arial" w:cs="Arial"/>
                <w:lang w:val="es-CO"/>
              </w:rPr>
            </w:pPr>
          </w:p>
          <w:p w:rsidR="634C012D" w:rsidP="00FF0442" w:rsidRDefault="74A83C8D" w14:paraId="62387C86" w14:textId="1AF1A23F">
            <w:pPr>
              <w:pStyle w:val="Ttulo2"/>
              <w:spacing w:before="0" w:after="0" w:line="259" w:lineRule="auto"/>
              <w:jc w:val="both"/>
              <w:rPr>
                <w:rFonts w:ascii="Arial" w:hAnsi="Arial" w:cs="Arial"/>
                <w:lang w:val="es-CO"/>
              </w:rPr>
            </w:pPr>
            <w:r w:rsidRPr="287DC56D" w:rsidR="6BCE46AC">
              <w:rPr>
                <w:rFonts w:ascii="Arial" w:hAnsi="Arial" w:eastAsia="Times New Roman" w:cs="Arial"/>
                <w:color w:val="auto"/>
                <w:sz w:val="20"/>
                <w:szCs w:val="20"/>
                <w:lang w:val="es-CO"/>
              </w:rPr>
              <w:t xml:space="preserve">SEGUNDA. – VALOR DEL CONVENIO: Con base en los soportes presupuestales, el respectivo estudio de mercado y análisis del sector que forman parte de este estudio previo, </w:t>
            </w:r>
            <w:r w:rsidRPr="287DC56D" w:rsidR="6BCE46AC">
              <w:rPr>
                <w:rFonts w:ascii="Arial" w:hAnsi="Arial" w:eastAsia="Times New Roman" w:cs="Arial"/>
                <w:i w:val="1"/>
                <w:iCs w:val="1"/>
                <w:color w:val="auto"/>
                <w:sz w:val="20"/>
                <w:szCs w:val="20"/>
                <w:u w:val="single"/>
                <w:lang w:val="es-CO"/>
              </w:rPr>
              <w:t xml:space="preserve">y el acta No </w:t>
            </w:r>
            <w:commentRangeStart w:id="32"/>
            <w:commentRangeStart w:id="1993872874"/>
            <w:r w:rsidRPr="287DC56D" w:rsidR="6BCE46AC">
              <w:rPr>
                <w:rFonts w:ascii="Arial" w:hAnsi="Arial" w:eastAsia="Times New Roman" w:cs="Arial"/>
                <w:i w:val="1"/>
                <w:iCs w:val="1"/>
                <w:color w:val="auto"/>
                <w:sz w:val="20"/>
                <w:szCs w:val="20"/>
                <w:u w:val="single"/>
                <w:lang w:val="es-CO"/>
              </w:rPr>
              <w:t>020</w:t>
            </w:r>
            <w:commentRangeEnd w:id="32"/>
            <w:r>
              <w:rPr>
                <w:rStyle w:val="CommentReference"/>
              </w:rPr>
              <w:commentReference w:id="32"/>
            </w:r>
            <w:commentRangeEnd w:id="1993872874"/>
            <w:r>
              <w:rPr>
                <w:rStyle w:val="CommentReference"/>
              </w:rPr>
              <w:commentReference w:id="1993872874"/>
            </w:r>
            <w:r w:rsidRPr="287DC56D" w:rsidR="6BCE46AC">
              <w:rPr>
                <w:rFonts w:ascii="Arial" w:hAnsi="Arial" w:eastAsia="Times New Roman" w:cs="Arial"/>
                <w:i w:val="1"/>
                <w:iCs w:val="1"/>
                <w:color w:val="auto"/>
                <w:sz w:val="20"/>
                <w:szCs w:val="20"/>
                <w:u w:val="single"/>
                <w:lang w:val="es-CO"/>
              </w:rPr>
              <w:t xml:space="preserve"> </w:t>
            </w:r>
            <w:r w:rsidRPr="287DC56D" w:rsidR="5C71C846">
              <w:rPr>
                <w:rFonts w:ascii="Arial" w:hAnsi="Arial" w:eastAsia="Times New Roman" w:cs="Arial"/>
                <w:i w:val="1"/>
                <w:iCs w:val="1"/>
                <w:color w:val="auto"/>
                <w:sz w:val="20"/>
                <w:szCs w:val="20"/>
                <w:u w:val="single"/>
                <w:lang w:val="es-CO"/>
              </w:rPr>
              <w:t xml:space="preserve">de 2024 </w:t>
            </w:r>
            <w:r w:rsidRPr="287DC56D" w:rsidR="6BCE46AC">
              <w:rPr>
                <w:rFonts w:ascii="Arial" w:hAnsi="Arial" w:eastAsia="Times New Roman" w:cs="Arial"/>
                <w:i w:val="1"/>
                <w:iCs w:val="1"/>
                <w:color w:val="auto"/>
                <w:sz w:val="20"/>
                <w:szCs w:val="20"/>
                <w:u w:val="single"/>
                <w:lang w:val="es-CO"/>
              </w:rPr>
              <w:t>del CONFIS DISTRITAL</w:t>
            </w:r>
            <w:r w:rsidRPr="287DC56D" w:rsidR="6BCE46AC">
              <w:rPr>
                <w:rFonts w:ascii="Arial" w:hAnsi="Arial" w:eastAsia="Times New Roman" w:cs="Arial"/>
                <w:color w:val="auto"/>
                <w:sz w:val="20"/>
                <w:szCs w:val="20"/>
                <w:lang w:val="es-CO"/>
              </w:rPr>
              <w:t>, las partes, determinaron que el valor total, para ejecutar las intervenciones, procedimientos, actividades y gestión de insumos del convenio en pesos constantes es de hasta por la suma de</w:t>
            </w:r>
            <w:commentRangeStart w:id="33"/>
            <w:r w:rsidRPr="287DC56D" w:rsidR="6BCE46AC">
              <w:rPr>
                <w:rFonts w:ascii="Arial" w:hAnsi="Arial" w:eastAsia="Times New Roman" w:cs="Arial"/>
                <w:color w:val="auto"/>
                <w:sz w:val="20"/>
                <w:szCs w:val="20"/>
                <w:lang w:val="es-CO"/>
              </w:rPr>
              <w:t xml:space="preserve"> </w:t>
            </w:r>
            <w:r w:rsidRPr="287DC56D" w:rsidR="77685C04">
              <w:rPr>
                <w:rFonts w:ascii="Arial" w:hAnsi="Arial" w:eastAsia="Times New Roman" w:cs="Arial"/>
                <w:color w:val="auto"/>
                <w:sz w:val="20"/>
                <w:szCs w:val="20"/>
                <w:lang w:val="es-CO"/>
              </w:rPr>
              <w:t xml:space="preserve"> </w:t>
            </w:r>
            <w:r w:rsidRPr="287DC56D" w:rsidR="035D9C96">
              <w:rPr>
                <w:rFonts w:ascii="Arial" w:hAnsi="Arial" w:eastAsia="Times New Roman" w:cs="Arial"/>
                <w:i w:val="1"/>
                <w:iCs w:val="1"/>
                <w:color w:val="auto"/>
                <w:sz w:val="20"/>
                <w:szCs w:val="20"/>
                <w:u w:val="single"/>
                <w:lang w:val="es-CO"/>
              </w:rPr>
              <w:t xml:space="preserve">SEIS MIL CUATROCIENTOS CINCUENTA Y UN MILLONES DOSCIENTOS CINCUENTA Y UN MIL TRESCIENTOS SESENTA Y SIETE PESOS </w:t>
            </w:r>
            <w:r w:rsidRPr="287DC56D" w:rsidR="77685C04">
              <w:rPr>
                <w:rFonts w:ascii="Arial" w:hAnsi="Arial" w:cs="Arial"/>
                <w:i w:val="1"/>
                <w:iCs w:val="1"/>
                <w:u w:val="single"/>
                <w:lang w:val="es-CO"/>
              </w:rPr>
              <w:t xml:space="preserve"> </w:t>
            </w:r>
            <w:r w:rsidRPr="287DC56D" w:rsidR="22589FFD">
              <w:rPr>
                <w:rFonts w:ascii="Arial" w:hAnsi="Arial" w:eastAsia="Times New Roman" w:cs="Arial"/>
                <w:i w:val="1"/>
                <w:iCs w:val="1"/>
                <w:color w:val="auto"/>
                <w:sz w:val="20"/>
                <w:szCs w:val="20"/>
                <w:u w:val="single"/>
                <w:lang w:val="es-CO"/>
              </w:rPr>
              <w:t>constantes</w:t>
            </w:r>
            <w:r w:rsidRPr="287DC56D" w:rsidR="77685C04">
              <w:rPr>
                <w:rFonts w:ascii="Arial" w:hAnsi="Arial" w:eastAsia="Times New Roman" w:cs="Arial"/>
                <w:i w:val="1"/>
                <w:iCs w:val="1"/>
                <w:color w:val="auto"/>
                <w:sz w:val="20"/>
                <w:szCs w:val="20"/>
                <w:u w:val="single"/>
                <w:lang w:val="es-CO"/>
              </w:rPr>
              <w:t xml:space="preserve"> </w:t>
            </w:r>
            <w:r w:rsidRPr="287DC56D" w:rsidR="6BCE46AC">
              <w:rPr>
                <w:rFonts w:ascii="Arial" w:hAnsi="Arial" w:eastAsia="Times New Roman" w:cs="Arial"/>
                <w:i w:val="1"/>
                <w:iCs w:val="1"/>
                <w:color w:val="auto"/>
                <w:sz w:val="20"/>
                <w:szCs w:val="20"/>
                <w:u w:val="single"/>
                <w:lang w:val="es-CO"/>
              </w:rPr>
              <w:t xml:space="preserve"> valor exento de IVA </w:t>
            </w:r>
            <w:r w:rsidRPr="287DC56D" w:rsidR="3DA33821">
              <w:rPr>
                <w:rFonts w:ascii="Arial" w:hAnsi="Arial" w:eastAsia="Times New Roman" w:cs="Arial"/>
                <w:i w:val="1"/>
                <w:iCs w:val="1"/>
                <w:color w:val="auto"/>
                <w:sz w:val="20"/>
                <w:szCs w:val="20"/>
                <w:u w:val="single"/>
                <w:lang w:val="es-CO"/>
              </w:rPr>
              <w:t xml:space="preserve"> </w:t>
            </w:r>
            <w:r w:rsidRPr="287DC56D" w:rsidR="6BCE46AC">
              <w:rPr>
                <w:rFonts w:ascii="Arial" w:hAnsi="Arial" w:eastAsia="Times New Roman" w:cs="Arial"/>
                <w:i w:val="1"/>
                <w:iCs w:val="1"/>
                <w:color w:val="auto"/>
                <w:sz w:val="20"/>
                <w:szCs w:val="20"/>
                <w:u w:val="single"/>
                <w:lang w:val="es-CO"/>
              </w:rPr>
              <w:t>($</w:t>
            </w:r>
            <w:r w:rsidRPr="287DC56D" w:rsidR="4477E8E3">
              <w:rPr>
                <w:rFonts w:ascii="Arial" w:hAnsi="Arial" w:eastAsia="Times New Roman" w:cs="Arial"/>
                <w:i w:val="1"/>
                <w:iCs w:val="1"/>
                <w:color w:val="auto"/>
                <w:sz w:val="20"/>
                <w:szCs w:val="20"/>
                <w:u w:val="single"/>
                <w:lang w:val="es-CO"/>
              </w:rPr>
              <w:t>6.451.251.367</w:t>
            </w:r>
            <w:r w:rsidRPr="287DC56D" w:rsidR="6BCE46AC">
              <w:rPr>
                <w:rFonts w:ascii="Arial" w:hAnsi="Arial" w:eastAsia="Times New Roman" w:cs="Arial"/>
                <w:i w:val="1"/>
                <w:iCs w:val="1"/>
                <w:color w:val="auto"/>
                <w:sz w:val="20"/>
                <w:szCs w:val="20"/>
                <w:u w:val="single"/>
                <w:lang w:val="es-CO"/>
              </w:rPr>
              <w:t>).</w:t>
            </w:r>
            <w:commentRangeEnd w:id="33"/>
            <w:r>
              <w:rPr>
                <w:rStyle w:val="CommentReference"/>
              </w:rPr>
              <w:commentReference w:id="33"/>
            </w:r>
          </w:p>
          <w:p w:rsidR="32A63C21" w:rsidP="7DC85A36" w:rsidRDefault="32A63C21" w14:paraId="41C8FC0C" w14:textId="56E2350A">
            <w:pPr>
              <w:spacing w:line="259" w:lineRule="auto"/>
              <w:jc w:val="both"/>
              <w:rPr>
                <w:rFonts w:ascii="Arial" w:hAnsi="Arial" w:cs="Arial"/>
                <w:lang w:val="es-CO"/>
              </w:rPr>
            </w:pPr>
          </w:p>
          <w:p w:rsidR="634C012D" w:rsidP="7DC85A36" w:rsidRDefault="74A83C8D" w14:paraId="00CC4617" w14:textId="75BB6F2F">
            <w:pPr>
              <w:spacing w:line="259" w:lineRule="auto"/>
              <w:jc w:val="both"/>
              <w:rPr>
                <w:rFonts w:ascii="Arial" w:hAnsi="Arial" w:cs="Arial"/>
                <w:lang w:val="es-CO"/>
              </w:rPr>
            </w:pPr>
            <w:r w:rsidRPr="7DC85A36">
              <w:rPr>
                <w:rFonts w:ascii="Arial" w:hAnsi="Arial" w:cs="Arial"/>
                <w:lang w:val="es-CO"/>
              </w:rPr>
              <w:t>De los aportes del FFDS, se establece:</w:t>
            </w:r>
          </w:p>
          <w:p w:rsidR="6AD45F32" w:rsidP="7DC85A36" w:rsidRDefault="6AD45F32" w14:paraId="4A099FBF" w14:textId="454FFF65">
            <w:pPr>
              <w:spacing w:line="259" w:lineRule="auto"/>
              <w:jc w:val="both"/>
              <w:rPr>
                <w:rFonts w:ascii="Arial" w:hAnsi="Arial" w:cs="Arial"/>
                <w:lang w:val="es-CO"/>
              </w:rPr>
            </w:pPr>
          </w:p>
          <w:p w:rsidR="634C012D" w:rsidP="7DC85A36" w:rsidRDefault="74A83C8D" w14:paraId="153322CA" w14:textId="5327ECC5">
            <w:pPr>
              <w:spacing w:line="259" w:lineRule="auto"/>
              <w:jc w:val="both"/>
              <w:rPr>
                <w:rFonts w:ascii="Arial" w:hAnsi="Arial" w:cs="Arial"/>
                <w:lang w:val="es-CO"/>
              </w:rPr>
            </w:pPr>
            <w:r w:rsidRPr="7DC85A36">
              <w:rPr>
                <w:rFonts w:ascii="Arial" w:hAnsi="Arial" w:cs="Arial"/>
                <w:lang w:val="es-CO"/>
              </w:rPr>
              <w:t>PARA LA VIGENCIA 2024 VALORES CONSTANTES:</w:t>
            </w:r>
          </w:p>
          <w:p w:rsidR="7DC85A36" w:rsidP="7DC85A36" w:rsidRDefault="7DC85A36" w14:paraId="2B39780C" w14:textId="6BF4C1D9">
            <w:pPr>
              <w:spacing w:line="259" w:lineRule="auto"/>
              <w:jc w:val="both"/>
              <w:rPr>
                <w:rFonts w:ascii="Arial" w:hAnsi="Arial" w:cs="Arial"/>
                <w:lang w:val="es-CO"/>
              </w:rPr>
            </w:pPr>
          </w:p>
          <w:p w:rsidR="00FF0442" w:rsidP="7DC85A36" w:rsidRDefault="74A83C8D" w14:paraId="6614B29D" w14:textId="77AEBF3B">
            <w:pPr>
              <w:spacing w:line="259" w:lineRule="auto"/>
              <w:jc w:val="both"/>
              <w:rPr>
                <w:rFonts w:ascii="Arial" w:hAnsi="Arial" w:cs="Arial"/>
                <w:lang w:val="es-CO"/>
              </w:rPr>
            </w:pPr>
            <w:r w:rsidRPr="7DC85A36">
              <w:rPr>
                <w:rFonts w:ascii="Arial" w:hAnsi="Arial" w:cs="Arial"/>
                <w:lang w:val="es-CO"/>
              </w:rPr>
              <w:t>Corresponde un valor de MIL SEISCIENTOS VEINTIOCHO MILLONES NOVECIENTOS NOVENTA Y NUEVE MIL SETECIENTOS OCHENTA Y SIETE PESOS M/CTE</w:t>
            </w:r>
            <w:r w:rsidRPr="7DC85A36" w:rsidR="66633D0D">
              <w:rPr>
                <w:rFonts w:ascii="Arial" w:hAnsi="Arial" w:cs="Arial"/>
                <w:lang w:val="es-CO"/>
              </w:rPr>
              <w:t xml:space="preserve"> </w:t>
            </w:r>
            <w:r w:rsidRPr="7DC85A36">
              <w:rPr>
                <w:rFonts w:ascii="Arial" w:hAnsi="Arial" w:cs="Arial"/>
                <w:lang w:val="es-CO"/>
              </w:rPr>
              <w:t>($1.628.999.787)</w:t>
            </w:r>
            <w:r w:rsidR="00FF0442">
              <w:rPr>
                <w:rFonts w:ascii="Arial" w:hAnsi="Arial" w:cs="Arial"/>
                <w:lang w:val="es-CO"/>
              </w:rPr>
              <w:t xml:space="preserve"> </w:t>
            </w:r>
          </w:p>
          <w:p w:rsidR="00FF0442" w:rsidP="7DC85A36" w:rsidRDefault="00FF0442" w14:paraId="1EDB052A" w14:textId="77777777">
            <w:pPr>
              <w:spacing w:line="259" w:lineRule="auto"/>
              <w:jc w:val="both"/>
              <w:rPr>
                <w:rFonts w:ascii="Arial" w:hAnsi="Arial" w:cs="Arial"/>
                <w:lang w:val="es-CO"/>
              </w:rPr>
            </w:pPr>
          </w:p>
          <w:p w:rsidR="634C012D" w:rsidP="7DC85A36" w:rsidRDefault="74A83C8D" w14:paraId="33C70D73" w14:textId="43152FE4">
            <w:pPr>
              <w:spacing w:line="259" w:lineRule="auto"/>
              <w:jc w:val="both"/>
              <w:rPr>
                <w:rFonts w:ascii="Arial" w:hAnsi="Arial" w:cs="Arial"/>
                <w:lang w:val="es-CO"/>
              </w:rPr>
            </w:pPr>
            <w:r w:rsidRPr="7DC85A36">
              <w:rPr>
                <w:rFonts w:ascii="Arial" w:hAnsi="Arial" w:cs="Arial"/>
                <w:lang w:val="es-CO"/>
              </w:rPr>
              <w:t>PARA LA VIGENCIA 2025 VALORES CONSTANTES:</w:t>
            </w:r>
          </w:p>
          <w:p w:rsidR="634C012D" w:rsidP="7DC85A36" w:rsidRDefault="74A83C8D" w14:paraId="05C57F09" w14:textId="7B212A21">
            <w:pPr>
              <w:spacing w:line="259" w:lineRule="auto"/>
              <w:jc w:val="both"/>
              <w:rPr>
                <w:rFonts w:ascii="Arial" w:hAnsi="Arial" w:cs="Arial"/>
                <w:lang w:val="es-CO"/>
              </w:rPr>
            </w:pPr>
            <w:r w:rsidRPr="7DC85A36">
              <w:rPr>
                <w:rFonts w:ascii="Arial" w:hAnsi="Arial" w:cs="Arial"/>
                <w:lang w:val="es-CO"/>
              </w:rPr>
              <w:t xml:space="preserve">Corresponde un valor de </w:t>
            </w:r>
            <w:r w:rsidRPr="00AE6AB4" w:rsidR="00FF0442">
              <w:rPr>
                <w:rFonts w:ascii="Arial" w:hAnsi="Arial" w:cs="Arial"/>
                <w:i/>
                <w:iCs/>
                <w:u w:val="single"/>
                <w:lang w:val="es-CO"/>
              </w:rPr>
              <w:t xml:space="preserve">CUATRO MIL OCHOCIENTOS VEINTIDÓS MILLONES DOSCIENTOS CINCUENTA Y UN MIL QUINIENTOS OCHENTA PESOS </w:t>
            </w:r>
            <w:r w:rsidRPr="00AE6AB4">
              <w:rPr>
                <w:rFonts w:ascii="Arial" w:hAnsi="Arial" w:cs="Arial"/>
                <w:i/>
                <w:iCs/>
                <w:u w:val="single"/>
                <w:lang w:val="es-CO"/>
              </w:rPr>
              <w:t>M/CTE. ($</w:t>
            </w:r>
            <w:r w:rsidRPr="00AE6AB4" w:rsidR="00FF0442">
              <w:rPr>
                <w:rFonts w:ascii="Arial" w:hAnsi="Arial" w:cs="Arial"/>
                <w:i/>
                <w:iCs/>
                <w:u w:val="single"/>
                <w:lang w:val="es-CO"/>
              </w:rPr>
              <w:t>4.822.251.580)</w:t>
            </w:r>
          </w:p>
          <w:p w:rsidR="00FF0442" w:rsidP="7DC85A36" w:rsidRDefault="00FF0442" w14:paraId="1965EF6A" w14:textId="77777777">
            <w:pPr>
              <w:spacing w:line="259" w:lineRule="auto"/>
              <w:jc w:val="both"/>
              <w:rPr>
                <w:rFonts w:ascii="Arial" w:hAnsi="Arial" w:cs="Arial"/>
                <w:lang w:val="es-CO"/>
              </w:rPr>
            </w:pPr>
          </w:p>
          <w:p w:rsidR="77504685" w:rsidP="7679FBAF" w:rsidRDefault="00FF0442" w14:paraId="03842EAA" w14:textId="5C370398">
            <w:pPr>
              <w:rPr>
                <w:rFonts w:ascii="Arial" w:hAnsi="Arial" w:cs="Arial"/>
                <w:lang w:val="es-CO"/>
              </w:rPr>
            </w:pPr>
            <w:r>
              <w:rPr>
                <w:rFonts w:ascii="Arial" w:hAnsi="Arial" w:eastAsia="Arial" w:cs="Arial"/>
                <w:b/>
                <w:bCs/>
                <w:i/>
                <w:iCs/>
                <w:color w:val="000000" w:themeColor="text1"/>
                <w:sz w:val="24"/>
                <w:szCs w:val="24"/>
                <w:u w:val="single"/>
                <w:lang w:val="es-CO"/>
              </w:rPr>
              <w:t xml:space="preserve">5.2 </w:t>
            </w:r>
            <w:r w:rsidRPr="67D32DBD" w:rsidR="77504685">
              <w:rPr>
                <w:rFonts w:ascii="Arial" w:hAnsi="Arial" w:eastAsia="Arial" w:cs="Arial"/>
                <w:b/>
                <w:bCs/>
                <w:i/>
                <w:iCs/>
                <w:color w:val="000000" w:themeColor="text1"/>
                <w:sz w:val="24"/>
                <w:szCs w:val="24"/>
                <w:u w:val="single"/>
                <w:lang w:val="es-CO"/>
              </w:rPr>
              <w:t>Modifica</w:t>
            </w:r>
            <w:r w:rsidRPr="67D32DBD" w:rsidR="648A3438">
              <w:rPr>
                <w:rFonts w:ascii="Arial" w:hAnsi="Arial" w:eastAsia="Arial" w:cs="Arial"/>
                <w:b/>
                <w:bCs/>
                <w:i/>
                <w:iCs/>
                <w:color w:val="000000" w:themeColor="text1"/>
                <w:sz w:val="24"/>
                <w:szCs w:val="24"/>
                <w:u w:val="single"/>
                <w:lang w:val="es-CO"/>
              </w:rPr>
              <w:t xml:space="preserve">ción Anexos 2.9. Anexos </w:t>
            </w:r>
            <w:r w:rsidRPr="67D32DBD">
              <w:rPr>
                <w:rFonts w:ascii="Arial" w:hAnsi="Arial" w:eastAsia="Arial" w:cs="Arial"/>
                <w:b/>
                <w:bCs/>
                <w:i/>
                <w:iCs/>
                <w:color w:val="000000" w:themeColor="text1"/>
                <w:sz w:val="24"/>
                <w:szCs w:val="24"/>
                <w:u w:val="single"/>
                <w:lang w:val="es-CO"/>
              </w:rPr>
              <w:t>Técnicos</w:t>
            </w:r>
            <w:r w:rsidRPr="67D32DBD" w:rsidR="61F8B14C">
              <w:rPr>
                <w:rFonts w:ascii="Arial" w:hAnsi="Arial" w:eastAsia="Arial" w:cs="Arial"/>
                <w:b/>
                <w:bCs/>
                <w:i/>
                <w:iCs/>
                <w:color w:val="000000" w:themeColor="text1"/>
                <w:sz w:val="24"/>
                <w:szCs w:val="24"/>
                <w:u w:val="single"/>
                <w:lang w:val="es-CO"/>
              </w:rPr>
              <w:t xml:space="preserve">: </w:t>
            </w:r>
            <w:r w:rsidRPr="67D32DBD" w:rsidR="61F8B14C">
              <w:rPr>
                <w:rFonts w:ascii="Arial" w:hAnsi="Arial" w:cs="Arial"/>
                <w:lang w:val="es-CO"/>
              </w:rPr>
              <w:t xml:space="preserve">Anexo 6. </w:t>
            </w:r>
            <w:proofErr w:type="spellStart"/>
            <w:r w:rsidRPr="67D32DBD" w:rsidR="61F8B14C">
              <w:rPr>
                <w:rFonts w:ascii="Arial" w:hAnsi="Arial" w:cs="Arial"/>
                <w:lang w:val="es-CO"/>
              </w:rPr>
              <w:t>Matriz_Costos_Nuevo_Convenio</w:t>
            </w:r>
            <w:proofErr w:type="spellEnd"/>
            <w:r w:rsidRPr="67D32DBD" w:rsidR="61F8B14C">
              <w:rPr>
                <w:rFonts w:ascii="Arial" w:hAnsi="Arial" w:cs="Arial"/>
                <w:lang w:val="es-CO"/>
              </w:rPr>
              <w:t xml:space="preserve">. </w:t>
            </w:r>
          </w:p>
          <w:p w:rsidR="7679FBAF" w:rsidP="7679FBAF" w:rsidRDefault="7679FBAF" w14:paraId="61339ECC" w14:textId="6F33E424">
            <w:pPr>
              <w:rPr>
                <w:rFonts w:ascii="Arial" w:hAnsi="Arial" w:cs="Arial"/>
                <w:lang w:val="es-CO"/>
              </w:rPr>
            </w:pPr>
          </w:p>
          <w:p w:rsidR="0A0F2CD3" w:rsidP="7679FBAF" w:rsidRDefault="6D45FB0D" w14:paraId="43ECB8CC" w14:textId="6434A268">
            <w:pPr>
              <w:jc w:val="both"/>
              <w:rPr>
                <w:rFonts w:ascii="Arial" w:hAnsi="Arial" w:cs="Arial"/>
                <w:lang w:val="es-CO"/>
              </w:rPr>
            </w:pPr>
            <w:r w:rsidRPr="3567B092" w:rsidR="016F03FD">
              <w:rPr>
                <w:rFonts w:ascii="Arial" w:hAnsi="Arial" w:cs="Arial"/>
                <w:lang w:val="es-CO"/>
              </w:rPr>
              <w:t xml:space="preserve">MODIFICAR El anexo 6. </w:t>
            </w:r>
            <w:r w:rsidRPr="3567B092" w:rsidR="016F03FD">
              <w:rPr>
                <w:rFonts w:ascii="Arial" w:hAnsi="Arial" w:cs="Arial"/>
                <w:lang w:val="es-CO"/>
              </w:rPr>
              <w:t>Matriz_Costos_Nuevo_Convenio</w:t>
            </w:r>
            <w:r w:rsidRPr="3567B092" w:rsidR="016F03FD">
              <w:rPr>
                <w:rFonts w:ascii="Arial" w:hAnsi="Arial" w:cs="Arial"/>
                <w:lang w:val="es-CO"/>
              </w:rPr>
              <w:t xml:space="preserve"> </w:t>
            </w:r>
            <w:r w:rsidRPr="3567B092" w:rsidR="16D050B5">
              <w:rPr>
                <w:rFonts w:ascii="Arial" w:hAnsi="Arial" w:cs="Arial"/>
                <w:lang w:val="es-CO"/>
              </w:rPr>
              <w:t xml:space="preserve">debido a que se hace la multiplicación del valor de referencia de talento </w:t>
            </w:r>
            <w:commentRangeStart w:id="34"/>
            <w:commentRangeStart w:id="1774073089"/>
            <w:r w:rsidRPr="3567B092" w:rsidR="16D050B5">
              <w:rPr>
                <w:rFonts w:ascii="Arial" w:hAnsi="Arial" w:cs="Arial"/>
                <w:lang w:val="es-CO"/>
              </w:rPr>
              <w:t>humano 202</w:t>
            </w:r>
            <w:r w:rsidRPr="3567B092" w:rsidR="12242DE1">
              <w:rPr>
                <w:rFonts w:ascii="Arial" w:hAnsi="Arial" w:cs="Arial"/>
                <w:lang w:val="es-CO"/>
              </w:rPr>
              <w:t>4</w:t>
            </w:r>
            <w:r w:rsidRPr="3567B092" w:rsidR="16D050B5">
              <w:rPr>
                <w:rFonts w:ascii="Arial" w:hAnsi="Arial" w:cs="Arial"/>
                <w:lang w:val="es-CO"/>
              </w:rPr>
              <w:t xml:space="preserve"> </w:t>
            </w:r>
            <w:commentRangeEnd w:id="34"/>
            <w:r>
              <w:rPr>
                <w:rStyle w:val="CommentReference"/>
              </w:rPr>
              <w:commentReference w:id="34"/>
            </w:r>
            <w:commentRangeEnd w:id="1774073089"/>
            <w:r>
              <w:rPr>
                <w:rStyle w:val="CommentReference"/>
              </w:rPr>
              <w:commentReference w:id="1774073089"/>
            </w:r>
            <w:r w:rsidRPr="3567B092" w:rsidR="16D050B5">
              <w:rPr>
                <w:rFonts w:ascii="Arial" w:hAnsi="Arial" w:cs="Arial"/>
                <w:lang w:val="es-CO"/>
              </w:rPr>
              <w:t>por el incremento</w:t>
            </w:r>
            <w:r w:rsidRPr="3567B092" w:rsidR="7BEDDA71">
              <w:rPr>
                <w:rFonts w:ascii="Arial" w:hAnsi="Arial" w:cs="Arial"/>
                <w:lang w:val="es-CO"/>
              </w:rPr>
              <w:t xml:space="preserve"> establecido </w:t>
            </w:r>
            <w:r w:rsidRPr="3567B092" w:rsidR="16D050B5">
              <w:rPr>
                <w:rFonts w:ascii="Arial" w:hAnsi="Arial" w:cs="Arial"/>
                <w:lang w:val="es-CO"/>
              </w:rPr>
              <w:t>para 2025</w:t>
            </w:r>
            <w:r w:rsidRPr="3567B092" w:rsidR="6C708018">
              <w:rPr>
                <w:rFonts w:ascii="Arial" w:hAnsi="Arial" w:cs="Arial"/>
                <w:lang w:val="es-CO"/>
              </w:rPr>
              <w:t xml:space="preserve">, </w:t>
            </w:r>
            <w:r w:rsidRPr="3567B092" w:rsidR="16D050B5">
              <w:rPr>
                <w:rFonts w:ascii="Arial" w:hAnsi="Arial" w:cs="Arial"/>
                <w:lang w:val="es-CO"/>
              </w:rPr>
              <w:t>que corresponde al 3,</w:t>
            </w:r>
            <w:commentRangeStart w:id="35"/>
            <w:commentRangeStart w:id="997116873"/>
            <w:r w:rsidRPr="3567B092" w:rsidR="16D050B5">
              <w:rPr>
                <w:rFonts w:ascii="Arial" w:hAnsi="Arial" w:cs="Arial"/>
                <w:lang w:val="es-CO"/>
              </w:rPr>
              <w:t>23</w:t>
            </w:r>
            <w:commentRangeEnd w:id="35"/>
            <w:r>
              <w:rPr>
                <w:rStyle w:val="CommentReference"/>
              </w:rPr>
              <w:commentReference w:id="35"/>
            </w:r>
            <w:commentRangeEnd w:id="997116873"/>
            <w:r>
              <w:rPr>
                <w:rStyle w:val="CommentReference"/>
              </w:rPr>
              <w:commentReference w:id="997116873"/>
            </w:r>
            <w:r w:rsidRPr="3567B092" w:rsidR="0290328C">
              <w:rPr>
                <w:rFonts w:ascii="Arial" w:hAnsi="Arial" w:cs="Arial"/>
                <w:lang w:val="es-CO"/>
              </w:rPr>
              <w:t>%</w:t>
            </w:r>
            <w:r w:rsidRPr="3567B092" w:rsidR="29B766FF">
              <w:rPr>
                <w:rFonts w:ascii="Arial" w:hAnsi="Arial" w:cs="Arial"/>
                <w:lang w:val="es-CO"/>
              </w:rPr>
              <w:t xml:space="preserve"> de indexación</w:t>
            </w:r>
            <w:r w:rsidRPr="3567B092" w:rsidR="0290328C">
              <w:rPr>
                <w:rFonts w:ascii="Arial" w:hAnsi="Arial" w:cs="Arial"/>
                <w:lang w:val="es-CO"/>
              </w:rPr>
              <w:t xml:space="preserve">, de acuerdo con lo definido </w:t>
            </w:r>
            <w:r w:rsidRPr="3567B092" w:rsidR="5D64698B">
              <w:rPr>
                <w:rFonts w:ascii="Arial" w:hAnsi="Arial" w:cs="Arial"/>
                <w:lang w:val="es-CO"/>
              </w:rPr>
              <w:t xml:space="preserve">en acta No </w:t>
            </w:r>
            <w:commentRangeStart w:id="36"/>
            <w:commentRangeStart w:id="1476147192"/>
            <w:r w:rsidRPr="3567B092" w:rsidR="5D64698B">
              <w:rPr>
                <w:rFonts w:ascii="Arial" w:hAnsi="Arial" w:cs="Arial"/>
                <w:lang w:val="es-CO"/>
              </w:rPr>
              <w:t>020</w:t>
            </w:r>
            <w:commentRangeEnd w:id="36"/>
            <w:r>
              <w:rPr>
                <w:rStyle w:val="CommentReference"/>
              </w:rPr>
              <w:commentReference w:id="36"/>
            </w:r>
            <w:commentRangeEnd w:id="1476147192"/>
            <w:r>
              <w:rPr>
                <w:rStyle w:val="CommentReference"/>
              </w:rPr>
              <w:commentReference w:id="1476147192"/>
            </w:r>
            <w:r w:rsidRPr="3567B092" w:rsidR="5D64698B">
              <w:rPr>
                <w:rFonts w:ascii="Arial" w:hAnsi="Arial" w:cs="Arial"/>
                <w:lang w:val="es-CO"/>
              </w:rPr>
              <w:t xml:space="preserve"> </w:t>
            </w:r>
            <w:r w:rsidRPr="3567B092" w:rsidR="5AAB9ACD">
              <w:rPr>
                <w:rFonts w:ascii="Arial" w:hAnsi="Arial" w:cs="Arial"/>
                <w:lang w:val="es-CO"/>
              </w:rPr>
              <w:t xml:space="preserve">de 2024 </w:t>
            </w:r>
            <w:r w:rsidRPr="3567B092" w:rsidR="5D64698B">
              <w:rPr>
                <w:rFonts w:ascii="Arial" w:hAnsi="Arial" w:cs="Arial"/>
                <w:lang w:val="es-CO"/>
              </w:rPr>
              <w:t>del CONFIS Distri</w:t>
            </w:r>
            <w:r w:rsidRPr="3567B092" w:rsidR="03D8B733">
              <w:rPr>
                <w:rFonts w:ascii="Arial" w:hAnsi="Arial" w:cs="Arial"/>
                <w:lang w:val="es-CO"/>
              </w:rPr>
              <w:t>t</w:t>
            </w:r>
            <w:r w:rsidRPr="3567B092" w:rsidR="5D64698B">
              <w:rPr>
                <w:rFonts w:ascii="Arial" w:hAnsi="Arial" w:cs="Arial"/>
                <w:lang w:val="es-CO"/>
              </w:rPr>
              <w:t xml:space="preserve">al, </w:t>
            </w:r>
            <w:r w:rsidRPr="3567B092" w:rsidR="0290328C">
              <w:rPr>
                <w:rFonts w:ascii="Arial" w:hAnsi="Arial" w:cs="Arial"/>
                <w:lang w:val="es-CO"/>
              </w:rPr>
              <w:t>el resultado de esta operación se ob</w:t>
            </w:r>
            <w:r w:rsidRPr="3567B092" w:rsidR="5EC47949">
              <w:rPr>
                <w:rFonts w:ascii="Arial" w:hAnsi="Arial" w:cs="Arial"/>
                <w:lang w:val="es-CO"/>
              </w:rPr>
              <w:t xml:space="preserve">serva en la </w:t>
            </w:r>
            <w:r w:rsidRPr="3567B092" w:rsidR="349A9FA0">
              <w:rPr>
                <w:rFonts w:ascii="Arial" w:hAnsi="Arial" w:cs="Arial"/>
                <w:lang w:val="es-CO"/>
              </w:rPr>
              <w:t>“</w:t>
            </w:r>
            <w:r w:rsidRPr="3567B092" w:rsidR="5EC47949">
              <w:rPr>
                <w:rFonts w:ascii="Arial" w:hAnsi="Arial" w:cs="Arial"/>
                <w:lang w:val="es-CO"/>
              </w:rPr>
              <w:t>Columna 1. Valor base Talento Humano</w:t>
            </w:r>
            <w:r w:rsidRPr="3567B092" w:rsidR="222735BB">
              <w:rPr>
                <w:rFonts w:ascii="Arial" w:hAnsi="Arial" w:cs="Arial"/>
                <w:lang w:val="es-CO"/>
              </w:rPr>
              <w:t>”</w:t>
            </w:r>
            <w:r w:rsidRPr="3567B092" w:rsidR="5EC47949">
              <w:rPr>
                <w:rFonts w:ascii="Arial" w:hAnsi="Arial" w:cs="Arial"/>
                <w:lang w:val="es-CO"/>
              </w:rPr>
              <w:t>, sobre la cual se calcula</w:t>
            </w:r>
            <w:r w:rsidRPr="3567B092" w:rsidR="08D9DE9F">
              <w:rPr>
                <w:rFonts w:ascii="Arial" w:hAnsi="Arial" w:cs="Arial"/>
                <w:lang w:val="es-CO"/>
              </w:rPr>
              <w:t xml:space="preserve"> el monto de la</w:t>
            </w:r>
            <w:r w:rsidRPr="3567B092" w:rsidR="2AD55415">
              <w:rPr>
                <w:rFonts w:ascii="Arial" w:hAnsi="Arial" w:cs="Arial"/>
                <w:lang w:val="es-CO"/>
              </w:rPr>
              <w:t>s</w:t>
            </w:r>
            <w:r w:rsidRPr="3567B092" w:rsidR="08D9DE9F">
              <w:rPr>
                <w:rFonts w:ascii="Arial" w:hAnsi="Arial" w:cs="Arial"/>
                <w:lang w:val="es-CO"/>
              </w:rPr>
              <w:t xml:space="preserve"> columna</w:t>
            </w:r>
            <w:r w:rsidRPr="3567B092" w:rsidR="61B20FAA">
              <w:rPr>
                <w:rFonts w:ascii="Arial" w:hAnsi="Arial" w:cs="Arial"/>
                <w:lang w:val="es-CO"/>
              </w:rPr>
              <w:t>s</w:t>
            </w:r>
            <w:r w:rsidRPr="3567B092" w:rsidR="08D9DE9F">
              <w:rPr>
                <w:rFonts w:ascii="Arial" w:hAnsi="Arial" w:cs="Arial"/>
                <w:lang w:val="es-CO"/>
              </w:rPr>
              <w:t xml:space="preserve"> denominada</w:t>
            </w:r>
            <w:r w:rsidRPr="3567B092" w:rsidR="28B72FA8">
              <w:rPr>
                <w:rFonts w:ascii="Arial" w:hAnsi="Arial" w:cs="Arial"/>
                <w:lang w:val="es-CO"/>
              </w:rPr>
              <w:t>s</w:t>
            </w:r>
            <w:r w:rsidRPr="3567B092" w:rsidR="08D9DE9F">
              <w:rPr>
                <w:rFonts w:ascii="Arial" w:hAnsi="Arial" w:cs="Arial"/>
                <w:lang w:val="es-CO"/>
              </w:rPr>
              <w:t xml:space="preserve"> “</w:t>
            </w:r>
            <w:r w:rsidRPr="3567B092" w:rsidR="5EC47949">
              <w:rPr>
                <w:rFonts w:ascii="Arial" w:hAnsi="Arial" w:cs="Arial"/>
                <w:lang w:val="es-CO"/>
              </w:rPr>
              <w:t>2. Valor de insumos</w:t>
            </w:r>
            <w:r w:rsidRPr="3567B092" w:rsidR="560BEA1C">
              <w:rPr>
                <w:rFonts w:ascii="Arial" w:hAnsi="Arial" w:cs="Arial"/>
                <w:lang w:val="es-CO"/>
              </w:rPr>
              <w:t>”</w:t>
            </w:r>
            <w:r w:rsidRPr="3567B092" w:rsidR="5EC47949">
              <w:rPr>
                <w:rFonts w:ascii="Arial" w:hAnsi="Arial" w:cs="Arial"/>
                <w:lang w:val="es-CO"/>
              </w:rPr>
              <w:t xml:space="preserve"> que corresponde al </w:t>
            </w:r>
            <w:commentRangeStart w:id="37"/>
            <w:commentRangeStart w:id="407335585"/>
            <w:r w:rsidRPr="3567B092" w:rsidR="5EC47949">
              <w:rPr>
                <w:rFonts w:ascii="Arial" w:hAnsi="Arial" w:cs="Arial"/>
                <w:lang w:val="es-CO"/>
              </w:rPr>
              <w:t>6%</w:t>
            </w:r>
            <w:r w:rsidRPr="3567B092" w:rsidR="2758BFDE">
              <w:rPr>
                <w:rFonts w:ascii="Arial" w:hAnsi="Arial" w:cs="Arial"/>
                <w:lang w:val="es-CO"/>
              </w:rPr>
              <w:t xml:space="preserve"> del valor total del talento humano</w:t>
            </w:r>
            <w:commentRangeEnd w:id="37"/>
            <w:r>
              <w:rPr>
                <w:rStyle w:val="CommentReference"/>
              </w:rPr>
              <w:commentReference w:id="37"/>
            </w:r>
            <w:commentRangeEnd w:id="407335585"/>
            <w:r>
              <w:rPr>
                <w:rStyle w:val="CommentReference"/>
              </w:rPr>
              <w:commentReference w:id="407335585"/>
            </w:r>
            <w:r w:rsidRPr="3567B092" w:rsidR="5EC47949">
              <w:rPr>
                <w:rFonts w:ascii="Arial" w:hAnsi="Arial" w:cs="Arial"/>
                <w:lang w:val="es-CO"/>
              </w:rPr>
              <w:t>,</w:t>
            </w:r>
            <w:r w:rsidRPr="3567B092" w:rsidR="31AEEAB8">
              <w:rPr>
                <w:rFonts w:ascii="Arial" w:hAnsi="Arial" w:cs="Arial"/>
                <w:lang w:val="es-CO"/>
              </w:rPr>
              <w:t xml:space="preserve"> y “</w:t>
            </w:r>
            <w:r w:rsidRPr="3567B092" w:rsidR="5EC47949">
              <w:rPr>
                <w:rFonts w:ascii="Arial" w:hAnsi="Arial" w:cs="Arial"/>
                <w:lang w:val="es-CO"/>
              </w:rPr>
              <w:t>3. Valor administración</w:t>
            </w:r>
            <w:r w:rsidRPr="3567B092" w:rsidR="25B5871B">
              <w:rPr>
                <w:rFonts w:ascii="Arial" w:hAnsi="Arial" w:cs="Arial"/>
                <w:lang w:val="es-CO"/>
              </w:rPr>
              <w:t>”</w:t>
            </w:r>
            <w:r w:rsidRPr="3567B092" w:rsidR="2C0DBBC6">
              <w:rPr>
                <w:rFonts w:ascii="Arial" w:hAnsi="Arial" w:cs="Arial"/>
                <w:lang w:val="es-CO"/>
              </w:rPr>
              <w:t xml:space="preserve"> que corresponde al </w:t>
            </w:r>
            <w:commentRangeStart w:id="38"/>
            <w:commentRangeStart w:id="450714836"/>
            <w:r w:rsidRPr="3567B092" w:rsidR="2C0DBBC6">
              <w:rPr>
                <w:rFonts w:ascii="Arial" w:hAnsi="Arial" w:cs="Arial"/>
                <w:lang w:val="es-CO"/>
              </w:rPr>
              <w:t>28%</w:t>
            </w:r>
            <w:r w:rsidRPr="3567B092" w:rsidR="5CE72F70">
              <w:rPr>
                <w:rFonts w:ascii="Arial" w:hAnsi="Arial" w:cs="Arial"/>
                <w:lang w:val="es-CO"/>
              </w:rPr>
              <w:t xml:space="preserve"> del </w:t>
            </w:r>
            <w:r w:rsidRPr="3567B092" w:rsidR="5CE72F70">
              <w:rPr>
                <w:rFonts w:ascii="Arial" w:hAnsi="Arial" w:cs="Arial"/>
                <w:lang w:val="es-CO"/>
              </w:rPr>
              <w:t>valor</w:t>
            </w:r>
            <w:r w:rsidRPr="3567B092" w:rsidR="5CE72F70">
              <w:rPr>
                <w:rFonts w:ascii="Arial" w:hAnsi="Arial" w:cs="Arial"/>
                <w:lang w:val="es-CO"/>
              </w:rPr>
              <w:t xml:space="preserve"> total del talento humano</w:t>
            </w:r>
            <w:r w:rsidRPr="3567B092" w:rsidR="2C0DBBC6">
              <w:rPr>
                <w:rFonts w:ascii="Arial" w:hAnsi="Arial" w:cs="Arial"/>
                <w:lang w:val="es-CO"/>
              </w:rPr>
              <w:t xml:space="preserve">. </w:t>
            </w:r>
            <w:commentRangeEnd w:id="38"/>
            <w:r>
              <w:rPr>
                <w:rStyle w:val="CommentReference"/>
              </w:rPr>
              <w:commentReference w:id="38"/>
            </w:r>
            <w:commentRangeEnd w:id="450714836"/>
            <w:r>
              <w:rPr>
                <w:rStyle w:val="CommentReference"/>
              </w:rPr>
              <w:commentReference w:id="450714836"/>
            </w:r>
            <w:r w:rsidRPr="3567B092" w:rsidR="2C0DBBC6">
              <w:rPr>
                <w:rFonts w:ascii="Arial" w:hAnsi="Arial" w:cs="Arial"/>
                <w:lang w:val="es-CO"/>
              </w:rPr>
              <w:t xml:space="preserve">La sumatoria de las tres columnas define el </w:t>
            </w:r>
            <w:r w:rsidRPr="3567B092" w:rsidR="0273DF08">
              <w:rPr>
                <w:rFonts w:ascii="Arial" w:hAnsi="Arial" w:cs="Arial"/>
                <w:lang w:val="es-CO"/>
              </w:rPr>
              <w:t>“</w:t>
            </w:r>
            <w:r w:rsidRPr="3567B092" w:rsidR="2C0DBBC6">
              <w:rPr>
                <w:rFonts w:ascii="Arial" w:hAnsi="Arial" w:cs="Arial"/>
                <w:lang w:val="es-CO"/>
              </w:rPr>
              <w:t>Valor Mes UDC Urbano</w:t>
            </w:r>
            <w:r w:rsidRPr="3567B092" w:rsidR="3EF77151">
              <w:rPr>
                <w:rFonts w:ascii="Arial" w:hAnsi="Arial" w:cs="Arial"/>
                <w:lang w:val="es-CO"/>
              </w:rPr>
              <w:t>”</w:t>
            </w:r>
            <w:r w:rsidRPr="3567B092" w:rsidR="2C0DBBC6">
              <w:rPr>
                <w:rFonts w:ascii="Arial" w:hAnsi="Arial" w:cs="Arial"/>
                <w:lang w:val="es-CO"/>
              </w:rPr>
              <w:t>.</w:t>
            </w:r>
            <w:r w:rsidRPr="3567B092" w:rsidR="39498194">
              <w:rPr>
                <w:rFonts w:ascii="Arial" w:hAnsi="Arial" w:cs="Arial"/>
                <w:lang w:val="es-CO"/>
              </w:rPr>
              <w:t xml:space="preserve"> </w:t>
            </w:r>
            <w:r w:rsidRPr="3567B092" w:rsidR="2C0DBBC6">
              <w:rPr>
                <w:rFonts w:ascii="Arial" w:hAnsi="Arial" w:cs="Arial"/>
                <w:lang w:val="es-CO"/>
              </w:rPr>
              <w:t xml:space="preserve">El valor Mes UDC Urbano se divide en 184 horas lo cual define el </w:t>
            </w:r>
            <w:r w:rsidRPr="3567B092" w:rsidR="4CE69068">
              <w:rPr>
                <w:rFonts w:ascii="Arial" w:hAnsi="Arial" w:cs="Arial"/>
                <w:lang w:val="es-CO"/>
              </w:rPr>
              <w:t>“</w:t>
            </w:r>
            <w:r w:rsidRPr="3567B092" w:rsidR="2C0DBBC6">
              <w:rPr>
                <w:rFonts w:ascii="Arial" w:hAnsi="Arial" w:cs="Arial"/>
                <w:lang w:val="es-CO"/>
              </w:rPr>
              <w:t>Valor hora UDC ur</w:t>
            </w:r>
            <w:r w:rsidRPr="3567B092" w:rsidR="2BB91984">
              <w:rPr>
                <w:rFonts w:ascii="Arial" w:hAnsi="Arial" w:cs="Arial"/>
                <w:lang w:val="es-CO"/>
              </w:rPr>
              <w:t>bano</w:t>
            </w:r>
            <w:r w:rsidRPr="3567B092" w:rsidR="088206C9">
              <w:rPr>
                <w:rFonts w:ascii="Arial" w:hAnsi="Arial" w:cs="Arial"/>
                <w:lang w:val="es-CO"/>
              </w:rPr>
              <w:t>”</w:t>
            </w:r>
            <w:r w:rsidRPr="3567B092" w:rsidR="2BB91984">
              <w:rPr>
                <w:rFonts w:ascii="Arial" w:hAnsi="Arial" w:cs="Arial"/>
                <w:lang w:val="es-CO"/>
              </w:rPr>
              <w:t xml:space="preserve">. </w:t>
            </w:r>
          </w:p>
          <w:p w:rsidR="7679FBAF" w:rsidP="7679FBAF" w:rsidRDefault="7679FBAF" w14:paraId="6A85082D" w14:textId="67089EFE">
            <w:pPr>
              <w:rPr>
                <w:rFonts w:ascii="Arial" w:hAnsi="Arial" w:cs="Arial"/>
                <w:lang w:val="es-CO"/>
              </w:rPr>
            </w:pPr>
          </w:p>
          <w:p w:rsidR="27D1D700" w:rsidP="7ECC4057" w:rsidRDefault="27D1D700" w14:paraId="3117C359" w14:textId="5798DACF" w14:noSpellErr="1">
            <w:pPr>
              <w:jc w:val="both"/>
              <w:rPr>
                <w:rFonts w:ascii="Arial" w:hAnsi="Arial" w:cs="Arial"/>
                <w:lang w:val="es-CO"/>
              </w:rPr>
            </w:pPr>
            <w:r w:rsidRPr="287DC56D" w:rsidR="6E35CE67">
              <w:rPr>
                <w:rFonts w:ascii="Arial" w:hAnsi="Arial" w:cs="Arial"/>
                <w:lang w:val="es-CO"/>
              </w:rPr>
              <w:t>Así</w:t>
            </w:r>
            <w:r w:rsidRPr="287DC56D" w:rsidR="37F0E96E">
              <w:rPr>
                <w:rFonts w:ascii="Arial" w:hAnsi="Arial" w:cs="Arial"/>
                <w:lang w:val="es-CO"/>
              </w:rPr>
              <w:t xml:space="preserve"> mismo, se calcula el </w:t>
            </w:r>
            <w:r w:rsidRPr="287DC56D" w:rsidR="3FB48C7C">
              <w:rPr>
                <w:rFonts w:ascii="Arial" w:hAnsi="Arial" w:cs="Arial"/>
                <w:lang w:val="es-CO"/>
              </w:rPr>
              <w:t>“</w:t>
            </w:r>
            <w:r w:rsidRPr="287DC56D" w:rsidR="37F0E96E">
              <w:rPr>
                <w:rFonts w:ascii="Arial" w:hAnsi="Arial" w:cs="Arial"/>
                <w:lang w:val="es-CO"/>
              </w:rPr>
              <w:t>Valor Mes UDC Rural</w:t>
            </w:r>
            <w:r w:rsidRPr="287DC56D" w:rsidR="7DF8A28D">
              <w:rPr>
                <w:rFonts w:ascii="Arial" w:hAnsi="Arial" w:cs="Arial"/>
                <w:lang w:val="es-CO"/>
              </w:rPr>
              <w:t>”</w:t>
            </w:r>
            <w:r w:rsidRPr="287DC56D" w:rsidR="37F0E96E">
              <w:rPr>
                <w:rFonts w:ascii="Arial" w:hAnsi="Arial" w:cs="Arial"/>
                <w:lang w:val="es-CO"/>
              </w:rPr>
              <w:t xml:space="preserve">, multiplicando el </w:t>
            </w:r>
            <w:r w:rsidRPr="287DC56D" w:rsidR="5B36FCF9">
              <w:rPr>
                <w:rFonts w:ascii="Arial" w:hAnsi="Arial" w:cs="Arial"/>
                <w:lang w:val="es-CO"/>
              </w:rPr>
              <w:t>“</w:t>
            </w:r>
            <w:r w:rsidRPr="287DC56D" w:rsidR="37F0E96E">
              <w:rPr>
                <w:rFonts w:ascii="Arial" w:hAnsi="Arial" w:cs="Arial"/>
                <w:lang w:val="es-CO"/>
              </w:rPr>
              <w:t>Valor mes UDC urbano</w:t>
            </w:r>
            <w:r w:rsidRPr="287DC56D" w:rsidR="621A45B8">
              <w:rPr>
                <w:rFonts w:ascii="Arial" w:hAnsi="Arial" w:cs="Arial"/>
                <w:lang w:val="es-CO"/>
              </w:rPr>
              <w:t>”</w:t>
            </w:r>
            <w:r w:rsidRPr="287DC56D" w:rsidR="37F0E96E">
              <w:rPr>
                <w:rFonts w:ascii="Arial" w:hAnsi="Arial" w:cs="Arial"/>
                <w:lang w:val="es-CO"/>
              </w:rPr>
              <w:t xml:space="preserve"> por el </w:t>
            </w:r>
            <w:commentRangeStart w:id="39"/>
            <w:commentRangeStart w:id="262886611"/>
            <w:r w:rsidRPr="287DC56D" w:rsidR="37F0E96E">
              <w:rPr>
                <w:rFonts w:ascii="Arial" w:hAnsi="Arial" w:cs="Arial"/>
                <w:lang w:val="es-CO"/>
              </w:rPr>
              <w:t>25%</w:t>
            </w:r>
            <w:commentRangeEnd w:id="39"/>
            <w:r>
              <w:rPr>
                <w:rStyle w:val="CommentReference"/>
              </w:rPr>
              <w:commentReference w:id="39"/>
            </w:r>
            <w:commentRangeEnd w:id="262886611"/>
            <w:r>
              <w:rPr>
                <w:rStyle w:val="CommentReference"/>
              </w:rPr>
              <w:commentReference w:id="262886611"/>
            </w:r>
            <w:r w:rsidRPr="287DC56D" w:rsidR="37F0E96E">
              <w:rPr>
                <w:rFonts w:ascii="Arial" w:hAnsi="Arial" w:cs="Arial"/>
                <w:lang w:val="es-CO"/>
              </w:rPr>
              <w:t xml:space="preserve">, </w:t>
            </w:r>
            <w:r w:rsidRPr="287DC56D" w:rsidR="5C3AC1B7">
              <w:rPr>
                <w:rFonts w:ascii="Arial" w:hAnsi="Arial" w:cs="Arial"/>
                <w:lang w:val="es-CO"/>
              </w:rPr>
              <w:t xml:space="preserve">luego </w:t>
            </w:r>
            <w:r w:rsidRPr="287DC56D" w:rsidR="37F0E96E">
              <w:rPr>
                <w:rFonts w:ascii="Arial" w:hAnsi="Arial" w:cs="Arial"/>
                <w:lang w:val="es-CO"/>
              </w:rPr>
              <w:t xml:space="preserve">el </w:t>
            </w:r>
            <w:r w:rsidRPr="287DC56D" w:rsidR="476717B4">
              <w:rPr>
                <w:rFonts w:ascii="Arial" w:hAnsi="Arial" w:cs="Arial"/>
                <w:lang w:val="es-CO"/>
              </w:rPr>
              <w:t>“</w:t>
            </w:r>
            <w:r w:rsidRPr="287DC56D" w:rsidR="37F0E96E">
              <w:rPr>
                <w:rFonts w:ascii="Arial" w:hAnsi="Arial" w:cs="Arial"/>
                <w:lang w:val="es-CO"/>
              </w:rPr>
              <w:t>valor Mes UDC Rural</w:t>
            </w:r>
            <w:r w:rsidRPr="287DC56D" w:rsidR="320D3B2B">
              <w:rPr>
                <w:rFonts w:ascii="Arial" w:hAnsi="Arial" w:cs="Arial"/>
                <w:lang w:val="es-CO"/>
              </w:rPr>
              <w:t>”</w:t>
            </w:r>
            <w:r w:rsidRPr="287DC56D" w:rsidR="37F0E96E">
              <w:rPr>
                <w:rFonts w:ascii="Arial" w:hAnsi="Arial" w:cs="Arial"/>
                <w:lang w:val="es-CO"/>
              </w:rPr>
              <w:t xml:space="preserve"> se divide en 184 horas lo cual define el </w:t>
            </w:r>
            <w:r w:rsidRPr="287DC56D" w:rsidR="3851CBCF">
              <w:rPr>
                <w:rFonts w:ascii="Arial" w:hAnsi="Arial" w:cs="Arial"/>
                <w:lang w:val="es-CO"/>
              </w:rPr>
              <w:t>“</w:t>
            </w:r>
            <w:r w:rsidRPr="287DC56D" w:rsidR="37F0E96E">
              <w:rPr>
                <w:rFonts w:ascii="Arial" w:hAnsi="Arial" w:cs="Arial"/>
                <w:lang w:val="es-CO"/>
              </w:rPr>
              <w:t>Valor hora UDC ru</w:t>
            </w:r>
            <w:r w:rsidRPr="287DC56D" w:rsidR="072EB448">
              <w:rPr>
                <w:rFonts w:ascii="Arial" w:hAnsi="Arial" w:cs="Arial"/>
                <w:lang w:val="es-CO"/>
              </w:rPr>
              <w:t>ral</w:t>
            </w:r>
            <w:r w:rsidRPr="287DC56D" w:rsidR="250592BB">
              <w:rPr>
                <w:rFonts w:ascii="Arial" w:hAnsi="Arial" w:cs="Arial"/>
                <w:lang w:val="es-CO"/>
              </w:rPr>
              <w:t>”</w:t>
            </w:r>
            <w:r w:rsidRPr="287DC56D" w:rsidR="072EB448">
              <w:rPr>
                <w:rFonts w:ascii="Arial" w:hAnsi="Arial" w:cs="Arial"/>
                <w:lang w:val="es-CO"/>
              </w:rPr>
              <w:t xml:space="preserve">. </w:t>
            </w:r>
          </w:p>
          <w:p w:rsidR="7679FBAF" w:rsidP="7679FBAF" w:rsidRDefault="7679FBAF" w14:paraId="465F52C1" w14:textId="4E65B58A">
            <w:pPr>
              <w:rPr>
                <w:rFonts w:ascii="Arial" w:hAnsi="Arial" w:cs="Arial"/>
                <w:lang w:val="es-CO"/>
              </w:rPr>
            </w:pPr>
          </w:p>
          <w:p w:rsidR="1F5B168A" w:rsidP="7679FBAF" w:rsidRDefault="1F5B168A" w14:paraId="1EB6B4A4" w14:textId="58061FFE">
            <w:pPr>
              <w:rPr>
                <w:rFonts w:ascii="Arial" w:hAnsi="Arial" w:cs="Arial"/>
                <w:lang w:val="es-CO"/>
              </w:rPr>
            </w:pPr>
            <w:r w:rsidRPr="7679FBAF">
              <w:rPr>
                <w:rFonts w:ascii="Arial" w:hAnsi="Arial" w:cs="Arial"/>
                <w:lang w:val="es-CO"/>
              </w:rPr>
              <w:t xml:space="preserve">Estos cambios en los valores de UDC se actualizan en la hoja URB Productos y RURAL Productos, con el fin de determinar el </w:t>
            </w:r>
            <w:r w:rsidR="00AE6AB4">
              <w:rPr>
                <w:rFonts w:ascii="Arial" w:hAnsi="Arial" w:cs="Arial"/>
                <w:lang w:val="es-CO"/>
              </w:rPr>
              <w:t>“</w:t>
            </w:r>
            <w:r w:rsidRPr="7679FBAF">
              <w:rPr>
                <w:rFonts w:ascii="Arial" w:hAnsi="Arial" w:cs="Arial"/>
                <w:lang w:val="es-CO"/>
              </w:rPr>
              <w:t>V</w:t>
            </w:r>
            <w:r w:rsidRPr="7679FBAF" w:rsidR="3713BDE3">
              <w:rPr>
                <w:rFonts w:ascii="Arial" w:hAnsi="Arial" w:cs="Arial"/>
                <w:lang w:val="es-CO"/>
              </w:rPr>
              <w:t>alor Unitario Producto</w:t>
            </w:r>
            <w:r w:rsidR="00AE6AB4">
              <w:rPr>
                <w:rFonts w:ascii="Arial" w:hAnsi="Arial" w:cs="Arial"/>
                <w:lang w:val="es-CO"/>
              </w:rPr>
              <w:t>”</w:t>
            </w:r>
            <w:r w:rsidRPr="7679FBAF" w:rsidR="3713BDE3">
              <w:rPr>
                <w:rFonts w:ascii="Arial" w:hAnsi="Arial" w:cs="Arial"/>
                <w:lang w:val="es-CO"/>
              </w:rPr>
              <w:t xml:space="preserve">. </w:t>
            </w:r>
          </w:p>
          <w:p w:rsidR="7679FBAF" w:rsidP="7679FBAF" w:rsidRDefault="7679FBAF" w14:paraId="24C7B51D" w14:textId="461A60BE">
            <w:pPr>
              <w:rPr>
                <w:rFonts w:ascii="Arial" w:hAnsi="Arial" w:cs="Arial"/>
                <w:lang w:val="es-CO"/>
              </w:rPr>
            </w:pPr>
          </w:p>
          <w:p w:rsidR="118DBC15" w:rsidP="55D7A86C" w:rsidRDefault="118DBC15" w14:paraId="2EBC9A36" w14:textId="37F87A06">
            <w:pPr>
              <w:jc w:val="both"/>
              <w:rPr>
                <w:rFonts w:ascii="Arial" w:hAnsi="Arial" w:cs="Arial"/>
                <w:lang w:val="es-CO"/>
              </w:rPr>
            </w:pPr>
            <w:r w:rsidRPr="55D7A86C">
              <w:rPr>
                <w:rFonts w:ascii="Arial" w:hAnsi="Arial" w:cs="Arial"/>
                <w:lang w:val="es-CO"/>
              </w:rPr>
              <w:t>A continuación, se presenta la tabla de costos con el valor hora y mes de cada uno de los perfiles de los</w:t>
            </w:r>
            <w:r w:rsidRPr="55D7A86C" w:rsidR="19281A7B">
              <w:rPr>
                <w:rFonts w:ascii="Arial" w:hAnsi="Arial" w:cs="Arial"/>
                <w:lang w:val="es-CO"/>
              </w:rPr>
              <w:t xml:space="preserve"> </w:t>
            </w:r>
            <w:r w:rsidRPr="55D7A86C">
              <w:rPr>
                <w:rFonts w:ascii="Arial" w:hAnsi="Arial" w:cs="Arial"/>
                <w:lang w:val="es-CO"/>
              </w:rPr>
              <w:t xml:space="preserve">Equipos Básicos Extramurales con el valor ajustado por indexación. Anexo al presente, se encuentra el documento (anexo 6. </w:t>
            </w:r>
            <w:proofErr w:type="spellStart"/>
            <w:r w:rsidRPr="55D7A86C">
              <w:rPr>
                <w:rFonts w:ascii="Arial" w:hAnsi="Arial" w:cs="Arial"/>
                <w:lang w:val="es-CO"/>
              </w:rPr>
              <w:t>Matriz_Costos_Nuevo_Convenio</w:t>
            </w:r>
            <w:proofErr w:type="spellEnd"/>
            <w:r w:rsidRPr="55D7A86C">
              <w:rPr>
                <w:rFonts w:ascii="Arial" w:hAnsi="Arial" w:cs="Arial"/>
                <w:lang w:val="es-CO"/>
              </w:rPr>
              <w:t>)</w:t>
            </w:r>
            <w:r w:rsidRPr="55D7A86C" w:rsidR="5DD30A5F">
              <w:rPr>
                <w:rFonts w:ascii="Arial" w:hAnsi="Arial" w:cs="Arial"/>
                <w:lang w:val="es-CO"/>
              </w:rPr>
              <w:t>.</w:t>
            </w:r>
          </w:p>
          <w:p w:rsidR="55D7A86C" w:rsidP="55D7A86C" w:rsidRDefault="55D7A86C" w14:paraId="0D881061" w14:textId="407C4C16">
            <w:pPr>
              <w:jc w:val="both"/>
              <w:rPr>
                <w:rFonts w:ascii="Arial" w:hAnsi="Arial" w:cs="Arial"/>
                <w:lang w:val="es-CO"/>
              </w:rPr>
            </w:pPr>
          </w:p>
          <w:p w:rsidRPr="00AA50FF" w:rsidR="5DD30A5F" w:rsidP="287DC56D" w:rsidRDefault="5DD30A5F" w14:paraId="5A5843AE" w14:textId="29810BEE" w14:noSpellErr="1">
            <w:pPr>
              <w:pStyle w:val="Subttulo"/>
              <w:rPr>
                <w:rFonts w:eastAsia="Times New Roman"/>
                <w:color w:val="auto"/>
                <w:spacing w:val="0"/>
              </w:rPr>
            </w:pPr>
            <w:commentRangeStart w:id="40"/>
            <w:commentRangeStart w:id="371638966"/>
            <w:r w:rsidRPr="287DC56D" w:rsidR="1E1DDF8B">
              <w:rPr>
                <w:rFonts w:eastAsia="Times New Roman"/>
                <w:color w:val="auto"/>
                <w:spacing w:val="0"/>
              </w:rPr>
              <w:t>Matriz de Costos</w:t>
            </w:r>
            <w:commentRangeEnd w:id="40"/>
            <w:r w:rsidR="00182121">
              <w:rPr>
                <w:rStyle w:val="Refdecomentario"/>
                <w:rFonts w:ascii="Times New Roman" w:hAnsi="Times New Roman" w:eastAsia="Times New Roman" w:cs="Times New Roman"/>
                <w:color w:val="auto"/>
                <w:spacing w:val="0"/>
                <w:lang w:val="es-ES_tradnl"/>
              </w:rPr>
              <w:commentReference w:id="40"/>
            </w:r>
            <w:commentRangeEnd w:id="371638966"/>
            <w:r>
              <w:rPr>
                <w:rStyle w:val="CommentReference"/>
              </w:rPr>
              <w:commentReference w:id="371638966"/>
            </w:r>
          </w:p>
          <w:p w:rsidR="7679FBAF" w:rsidP="7679FBAF" w:rsidRDefault="7679FBAF" w14:paraId="661DBD44" w14:textId="5B131852">
            <w:pPr>
              <w:rPr>
                <w:rFonts w:ascii="Arial" w:hAnsi="Arial" w:cs="Arial"/>
                <w:lang w:val="es-CO"/>
              </w:rPr>
            </w:pPr>
          </w:p>
          <w:tbl>
            <w:tblPr>
              <w:tblW w:w="9894" w:type="dxa"/>
              <w:tblCellMar>
                <w:left w:w="70" w:type="dxa"/>
                <w:right w:w="70" w:type="dxa"/>
              </w:tblCellMar>
              <w:tblLook w:val="04A0" w:firstRow="1" w:lastRow="0" w:firstColumn="1" w:lastColumn="0" w:noHBand="0" w:noVBand="1"/>
            </w:tblPr>
            <w:tblGrid>
              <w:gridCol w:w="550"/>
              <w:gridCol w:w="1046"/>
              <w:gridCol w:w="1176"/>
              <w:gridCol w:w="1147"/>
              <w:gridCol w:w="860"/>
              <w:gridCol w:w="1147"/>
              <w:gridCol w:w="1000"/>
              <w:gridCol w:w="857"/>
              <w:gridCol w:w="1285"/>
              <w:gridCol w:w="826"/>
            </w:tblGrid>
            <w:tr w:rsidRPr="00302C20" w:rsidR="00AC0295" w:rsidTr="00302C20" w14:paraId="07C7CFD6" w14:textId="77777777">
              <w:trPr>
                <w:trHeight w:val="18"/>
              </w:trPr>
              <w:tc>
                <w:tcPr>
                  <w:tcW w:w="5926" w:type="dxa"/>
                  <w:gridSpan w:val="6"/>
                  <w:tcBorders>
                    <w:top w:val="single" w:color="auto" w:sz="4" w:space="0"/>
                    <w:left w:val="single" w:color="auto" w:sz="4" w:space="0"/>
                    <w:bottom w:val="single" w:color="auto" w:sz="4" w:space="0"/>
                    <w:right w:val="nil"/>
                  </w:tcBorders>
                  <w:shd w:val="clear" w:color="auto" w:fill="C1F0C8"/>
                  <w:hideMark/>
                </w:tcPr>
                <w:p w:rsidRPr="00302C20" w:rsidR="00AC0295" w:rsidP="00AC0295" w:rsidRDefault="00AC0295" w14:paraId="3E0BE696" w14:textId="77777777">
                  <w:pPr>
                    <w:jc w:val="center"/>
                    <w:rPr>
                      <w:rFonts w:ascii="Aptos Narrow" w:hAnsi="Aptos Narrow"/>
                      <w:b/>
                      <w:bCs/>
                      <w:color w:val="000000"/>
                      <w:sz w:val="12"/>
                      <w:szCs w:val="12"/>
                      <w:lang w:val="es-CO" w:eastAsia="es-CO"/>
                    </w:rPr>
                  </w:pPr>
                  <w:r w:rsidRPr="00302C20">
                    <w:rPr>
                      <w:rFonts w:ascii="Aptos Narrow" w:hAnsi="Aptos Narrow"/>
                      <w:b/>
                      <w:bCs/>
                      <w:color w:val="000000"/>
                      <w:sz w:val="12"/>
                      <w:szCs w:val="12"/>
                      <w:lang w:val="es-CO" w:eastAsia="es-CO"/>
                    </w:rPr>
                    <w:t>COMPONENTES DE LA UNIDAD DE COSTEO - (UDC)</w:t>
                  </w:r>
                </w:p>
                <w:p w:rsidRPr="00302C20" w:rsidR="00E04DB5" w:rsidP="00AC0295" w:rsidRDefault="00E04DB5" w14:paraId="05E709B3" w14:textId="695C86B5">
                  <w:pPr>
                    <w:jc w:val="center"/>
                    <w:rPr>
                      <w:rFonts w:ascii="Aptos Narrow" w:hAnsi="Aptos Narrow"/>
                      <w:b/>
                      <w:bCs/>
                      <w:color w:val="000000"/>
                      <w:sz w:val="12"/>
                      <w:szCs w:val="12"/>
                      <w:lang w:val="es-CO" w:eastAsia="es-CO"/>
                    </w:rPr>
                  </w:pPr>
                </w:p>
              </w:tc>
              <w:tc>
                <w:tcPr>
                  <w:tcW w:w="1857" w:type="dxa"/>
                  <w:gridSpan w:val="2"/>
                  <w:tcBorders>
                    <w:top w:val="single" w:color="auto" w:sz="4" w:space="0"/>
                    <w:left w:val="nil"/>
                    <w:bottom w:val="single" w:color="auto" w:sz="4" w:space="0"/>
                    <w:right w:val="nil"/>
                  </w:tcBorders>
                  <w:shd w:val="clear" w:color="auto" w:fill="C1F0C8"/>
                  <w:hideMark/>
                </w:tcPr>
                <w:p w:rsidRPr="00302C20" w:rsidR="00AC0295" w:rsidP="00AC0295" w:rsidRDefault="00AC0295" w14:paraId="0B6BCBBB" w14:textId="77777777">
                  <w:pPr>
                    <w:jc w:val="center"/>
                    <w:rPr>
                      <w:rFonts w:ascii="Aptos Narrow" w:hAnsi="Aptos Narrow"/>
                      <w:b/>
                      <w:bCs/>
                      <w:color w:val="000000"/>
                      <w:sz w:val="12"/>
                      <w:szCs w:val="12"/>
                      <w:lang w:val="es-CO" w:eastAsia="es-CO"/>
                    </w:rPr>
                  </w:pPr>
                  <w:r w:rsidRPr="00302C20">
                    <w:rPr>
                      <w:rFonts w:ascii="Aptos Narrow" w:hAnsi="Aptos Narrow"/>
                      <w:b/>
                      <w:bCs/>
                      <w:color w:val="000000"/>
                      <w:sz w:val="12"/>
                      <w:szCs w:val="12"/>
                      <w:lang w:val="es-CO" w:eastAsia="es-CO"/>
                    </w:rPr>
                    <w:t>URBANO</w:t>
                  </w:r>
                </w:p>
              </w:tc>
              <w:tc>
                <w:tcPr>
                  <w:tcW w:w="2111" w:type="dxa"/>
                  <w:gridSpan w:val="2"/>
                  <w:tcBorders>
                    <w:top w:val="single" w:color="auto" w:sz="4" w:space="0"/>
                    <w:left w:val="single" w:color="auto" w:sz="4" w:space="0"/>
                    <w:bottom w:val="single" w:color="auto" w:sz="4" w:space="0"/>
                    <w:right w:val="single" w:color="000000" w:themeColor="text1" w:sz="4" w:space="0"/>
                  </w:tcBorders>
                  <w:shd w:val="clear" w:color="auto" w:fill="C1F0C8"/>
                  <w:hideMark/>
                </w:tcPr>
                <w:p w:rsidRPr="00302C20" w:rsidR="00AC0295" w:rsidP="00AC0295" w:rsidRDefault="00AC0295" w14:paraId="41738526" w14:textId="77777777">
                  <w:pPr>
                    <w:jc w:val="center"/>
                    <w:rPr>
                      <w:rFonts w:ascii="Aptos Narrow" w:hAnsi="Aptos Narrow"/>
                      <w:b/>
                      <w:bCs/>
                      <w:color w:val="000000"/>
                      <w:sz w:val="12"/>
                      <w:szCs w:val="12"/>
                      <w:lang w:val="es-CO" w:eastAsia="es-CO"/>
                    </w:rPr>
                  </w:pPr>
                  <w:r w:rsidRPr="00302C20">
                    <w:rPr>
                      <w:rFonts w:ascii="Aptos Narrow" w:hAnsi="Aptos Narrow"/>
                      <w:b/>
                      <w:bCs/>
                      <w:color w:val="000000"/>
                      <w:sz w:val="12"/>
                      <w:szCs w:val="12"/>
                      <w:lang w:val="es-CO" w:eastAsia="es-CO"/>
                    </w:rPr>
                    <w:t>RURAL</w:t>
                  </w:r>
                </w:p>
              </w:tc>
            </w:tr>
            <w:tr w:rsidRPr="00302C20" w:rsidR="00302C20" w:rsidTr="00302C20" w14:paraId="17AD94F3" w14:textId="77777777">
              <w:trPr>
                <w:trHeight w:val="18"/>
              </w:trPr>
              <w:tc>
                <w:tcPr>
                  <w:tcW w:w="0" w:type="auto"/>
                  <w:tcBorders>
                    <w:top w:val="nil"/>
                    <w:left w:val="single" w:color="auto" w:sz="4" w:space="0"/>
                    <w:bottom w:val="single" w:color="auto" w:sz="4" w:space="0"/>
                    <w:right w:val="single" w:color="auto" w:sz="4" w:space="0"/>
                  </w:tcBorders>
                  <w:shd w:val="clear" w:color="auto" w:fill="C1F0C8"/>
                  <w:hideMark/>
                </w:tcPr>
                <w:p w:rsidRPr="00302C20" w:rsidR="00AC0295" w:rsidP="00AC0295" w:rsidRDefault="00AC0295" w14:paraId="177CEDBB"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CODIGO</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(UDC)</w:t>
                  </w:r>
                </w:p>
              </w:tc>
              <w:tc>
                <w:tcPr>
                  <w:tcW w:w="1045" w:type="dxa"/>
                  <w:tcBorders>
                    <w:top w:val="nil"/>
                    <w:left w:val="nil"/>
                    <w:bottom w:val="single" w:color="auto" w:sz="4" w:space="0"/>
                    <w:right w:val="single" w:color="auto" w:sz="4" w:space="0"/>
                  </w:tcBorders>
                  <w:shd w:val="clear" w:color="auto" w:fill="C1F0C8"/>
                  <w:hideMark/>
                </w:tcPr>
                <w:p w:rsidRPr="00302C20" w:rsidR="00AC0295" w:rsidP="00AC0295" w:rsidRDefault="00AC0295" w14:paraId="2EB8E01F"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TIPO 1</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PERFIL</w:t>
                  </w:r>
                </w:p>
              </w:tc>
              <w:tc>
                <w:tcPr>
                  <w:tcW w:w="1175" w:type="dxa"/>
                  <w:tcBorders>
                    <w:top w:val="nil"/>
                    <w:left w:val="nil"/>
                    <w:bottom w:val="single" w:color="auto" w:sz="4" w:space="0"/>
                    <w:right w:val="single" w:color="auto" w:sz="4" w:space="0"/>
                  </w:tcBorders>
                  <w:shd w:val="clear" w:color="auto" w:fill="C1F0C8"/>
                  <w:hideMark/>
                </w:tcPr>
                <w:p w:rsidRPr="00302C20" w:rsidR="00AC0295" w:rsidP="00AC0295" w:rsidRDefault="00AC0295" w14:paraId="057AE027"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TIPO 2</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ROL</w:t>
                  </w:r>
                </w:p>
              </w:tc>
              <w:tc>
                <w:tcPr>
                  <w:tcW w:w="1146" w:type="dxa"/>
                  <w:tcBorders>
                    <w:top w:val="nil"/>
                    <w:left w:val="nil"/>
                    <w:bottom w:val="single" w:color="auto" w:sz="4" w:space="0"/>
                    <w:right w:val="single" w:color="auto" w:sz="4" w:space="0"/>
                  </w:tcBorders>
                  <w:shd w:val="clear" w:color="auto" w:fill="C1F0C8"/>
                  <w:hideMark/>
                </w:tcPr>
                <w:p w:rsidRPr="00302C20" w:rsidR="00AC0295" w:rsidP="00AC0295" w:rsidRDefault="00AC0295" w14:paraId="55F5F84E"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1</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VALOR BASE</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TALENTO HUMANO</w:t>
                  </w:r>
                </w:p>
              </w:tc>
              <w:tc>
                <w:tcPr>
                  <w:tcW w:w="859" w:type="dxa"/>
                  <w:tcBorders>
                    <w:top w:val="nil"/>
                    <w:left w:val="nil"/>
                    <w:bottom w:val="single" w:color="auto" w:sz="4" w:space="0"/>
                    <w:right w:val="single" w:color="auto" w:sz="4" w:space="0"/>
                  </w:tcBorders>
                  <w:shd w:val="clear" w:color="auto" w:fill="C1F0C8"/>
                  <w:hideMark/>
                </w:tcPr>
                <w:p w:rsidRPr="00302C20" w:rsidR="00AC0295" w:rsidP="00AC0295" w:rsidRDefault="00AC0295" w14:paraId="5843B4C2"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2</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VALOR</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INSUMOS</w:t>
                  </w:r>
                </w:p>
              </w:tc>
              <w:tc>
                <w:tcPr>
                  <w:tcW w:w="1146" w:type="dxa"/>
                  <w:tcBorders>
                    <w:top w:val="nil"/>
                    <w:left w:val="nil"/>
                    <w:bottom w:val="single" w:color="auto" w:sz="4" w:space="0"/>
                    <w:right w:val="single" w:color="auto" w:sz="4" w:space="0"/>
                  </w:tcBorders>
                  <w:shd w:val="clear" w:color="auto" w:fill="C1F0C8"/>
                  <w:hideMark/>
                </w:tcPr>
                <w:p w:rsidRPr="00302C20" w:rsidR="00AC0295" w:rsidP="00AC0295" w:rsidRDefault="00AC0295" w14:paraId="387A49F3"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3</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VALOR</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ADMINISTRACION</w:t>
                  </w:r>
                </w:p>
              </w:tc>
              <w:tc>
                <w:tcPr>
                  <w:tcW w:w="1000" w:type="dxa"/>
                  <w:tcBorders>
                    <w:top w:val="nil"/>
                    <w:left w:val="nil"/>
                    <w:bottom w:val="single" w:color="auto" w:sz="4" w:space="0"/>
                    <w:right w:val="single" w:color="auto" w:sz="4" w:space="0"/>
                  </w:tcBorders>
                  <w:shd w:val="clear" w:color="auto" w:fill="C1F0C8"/>
                  <w:hideMark/>
                </w:tcPr>
                <w:p w:rsidRPr="00302C20" w:rsidR="00AC0295" w:rsidP="00AC0295" w:rsidRDefault="00AC0295" w14:paraId="4673B017"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VALOR MES</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 xml:space="preserve">(UDC) </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URBANO</w:t>
                  </w:r>
                </w:p>
              </w:tc>
              <w:tc>
                <w:tcPr>
                  <w:tcW w:w="857" w:type="dxa"/>
                  <w:tcBorders>
                    <w:top w:val="nil"/>
                    <w:left w:val="nil"/>
                    <w:bottom w:val="single" w:color="auto" w:sz="4" w:space="0"/>
                    <w:right w:val="single" w:color="auto" w:sz="4" w:space="0"/>
                  </w:tcBorders>
                  <w:shd w:val="clear" w:color="auto" w:fill="C1F0C8"/>
                  <w:hideMark/>
                </w:tcPr>
                <w:p w:rsidRPr="00302C20" w:rsidR="00AC0295" w:rsidP="00AC0295" w:rsidRDefault="00AC0295" w14:paraId="5F3740C3"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VALOR HORA</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 xml:space="preserve">(UDC) </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URBANO</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(Redondeada</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a miles de $)</w:t>
                  </w:r>
                </w:p>
              </w:tc>
              <w:tc>
                <w:tcPr>
                  <w:tcW w:w="1285" w:type="dxa"/>
                  <w:tcBorders>
                    <w:top w:val="nil"/>
                    <w:left w:val="nil"/>
                    <w:bottom w:val="single" w:color="auto" w:sz="4" w:space="0"/>
                    <w:right w:val="single" w:color="auto" w:sz="4" w:space="0"/>
                  </w:tcBorders>
                  <w:shd w:val="clear" w:color="auto" w:fill="C1F0C8"/>
                  <w:hideMark/>
                </w:tcPr>
                <w:p w:rsidRPr="00302C20" w:rsidR="00AC0295" w:rsidP="00AC0295" w:rsidRDefault="00AC0295" w14:paraId="65BC73F2"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VALOR MES</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 xml:space="preserve">(UDC) </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RURAL</w:t>
                  </w:r>
                </w:p>
              </w:tc>
              <w:tc>
                <w:tcPr>
                  <w:tcW w:w="825" w:type="dxa"/>
                  <w:tcBorders>
                    <w:top w:val="nil"/>
                    <w:left w:val="nil"/>
                    <w:bottom w:val="single" w:color="auto" w:sz="4" w:space="0"/>
                    <w:right w:val="single" w:color="auto" w:sz="4" w:space="0"/>
                  </w:tcBorders>
                  <w:shd w:val="clear" w:color="auto" w:fill="C1F0C8"/>
                  <w:hideMark/>
                </w:tcPr>
                <w:p w:rsidRPr="00302C20" w:rsidR="00AC0295" w:rsidP="00AC0295" w:rsidRDefault="00AC0295" w14:paraId="09B8F577" w14:textId="77777777">
                  <w:pPr>
                    <w:jc w:val="center"/>
                    <w:rPr>
                      <w:rFonts w:ascii="Aptos Narrow" w:hAnsi="Aptos Narrow"/>
                      <w:b/>
                      <w:bCs/>
                      <w:sz w:val="12"/>
                      <w:szCs w:val="12"/>
                      <w:lang w:val="es-CO" w:eastAsia="es-CO"/>
                    </w:rPr>
                  </w:pPr>
                  <w:r w:rsidRPr="00302C20">
                    <w:rPr>
                      <w:rFonts w:ascii="Aptos Narrow" w:hAnsi="Aptos Narrow"/>
                      <w:b/>
                      <w:bCs/>
                      <w:sz w:val="12"/>
                      <w:szCs w:val="12"/>
                      <w:lang w:val="es-CO" w:eastAsia="es-CO"/>
                    </w:rPr>
                    <w:t>VALOR HORA</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 xml:space="preserve">(UDC) </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RURAL</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(Redondeada</w:t>
                  </w:r>
                  <w:r w:rsidRPr="00302C20">
                    <w:rPr>
                      <w:rFonts w:ascii="Aptos Narrow" w:hAnsi="Aptos Narrow"/>
                      <w:b/>
                      <w:bCs/>
                      <w:sz w:val="12"/>
                      <w:szCs w:val="12"/>
                      <w:lang w:val="es-CO" w:eastAsia="es-CO"/>
                    </w:rPr>
                    <w:br/>
                  </w:r>
                  <w:r w:rsidRPr="00302C20">
                    <w:rPr>
                      <w:rFonts w:ascii="Aptos Narrow" w:hAnsi="Aptos Narrow"/>
                      <w:b/>
                      <w:bCs/>
                      <w:sz w:val="12"/>
                      <w:szCs w:val="12"/>
                      <w:lang w:val="es-CO" w:eastAsia="es-CO"/>
                    </w:rPr>
                    <w:t>a miles de $)</w:t>
                  </w:r>
                </w:p>
              </w:tc>
            </w:tr>
            <w:tr w:rsidRPr="00302C20" w:rsidR="00302C20" w:rsidTr="00302C20" w14:paraId="1F4691D3"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7937E306" w14:textId="77777777">
                  <w:pPr>
                    <w:rPr>
                      <w:rFonts w:ascii="Aptos Narrow" w:hAnsi="Aptos Narrow"/>
                      <w:sz w:val="12"/>
                      <w:szCs w:val="12"/>
                      <w:lang w:val="es-CO" w:eastAsia="es-CO"/>
                    </w:rPr>
                  </w:pPr>
                  <w:r w:rsidRPr="00302C20">
                    <w:rPr>
                      <w:rFonts w:ascii="Aptos Narrow" w:hAnsi="Aptos Narrow"/>
                      <w:sz w:val="12"/>
                      <w:szCs w:val="12"/>
                      <w:lang w:val="es-CO" w:eastAsia="es-CO"/>
                    </w:rPr>
                    <w:t>UDC01</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700D5895"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Especializado 1</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4B0C52A0"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 xml:space="preserve">Coordinación General de la </w:t>
                  </w:r>
                  <w:proofErr w:type="spellStart"/>
                  <w:r w:rsidRPr="00302C20">
                    <w:rPr>
                      <w:rFonts w:ascii="Aptos Narrow" w:hAnsi="Aptos Narrow"/>
                      <w:color w:val="000000"/>
                      <w:sz w:val="12"/>
                      <w:szCs w:val="12"/>
                      <w:lang w:val="es-CO" w:eastAsia="es-CO"/>
                    </w:rPr>
                    <w:t>Gestion</w:t>
                  </w:r>
                  <w:proofErr w:type="spellEnd"/>
                  <w:r w:rsidRPr="00302C20">
                    <w:rPr>
                      <w:rFonts w:ascii="Aptos Narrow" w:hAnsi="Aptos Narrow"/>
                      <w:color w:val="000000"/>
                      <w:sz w:val="12"/>
                      <w:szCs w:val="12"/>
                      <w:lang w:val="es-CO" w:eastAsia="es-CO"/>
                    </w:rPr>
                    <w:t xml:space="preserve"> del riesgo de los equipos </w:t>
                  </w:r>
                  <w:proofErr w:type="spellStart"/>
                  <w:r w:rsidRPr="00302C20">
                    <w:rPr>
                      <w:rFonts w:ascii="Aptos Narrow" w:hAnsi="Aptos Narrow"/>
                      <w:color w:val="000000"/>
                      <w:sz w:val="12"/>
                      <w:szCs w:val="12"/>
                      <w:lang w:val="es-CO" w:eastAsia="es-CO"/>
                    </w:rPr>
                    <w:t>Basicos</w:t>
                  </w:r>
                  <w:proofErr w:type="spellEnd"/>
                  <w:r w:rsidRPr="00302C20">
                    <w:rPr>
                      <w:rFonts w:ascii="Aptos Narrow" w:hAnsi="Aptos Narrow"/>
                      <w:color w:val="000000"/>
                      <w:sz w:val="12"/>
                      <w:szCs w:val="12"/>
                      <w:lang w:val="es-CO" w:eastAsia="es-CO"/>
                    </w:rPr>
                    <w:t xml:space="preserve"> Extramurales de hogar</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00302C20" w:rsidRDefault="00AC0295" w14:paraId="32CA9FC3" w14:textId="79CB4043">
                  <w:pPr>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8.571.700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25FDB4D"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514.302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26CDC2F"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2.400.076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547CE4B"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$11.486.078,00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EC1D73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62.424,00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D69DC6E"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14.357.598,00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13A291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78.030,00 </w:t>
                  </w:r>
                </w:p>
              </w:tc>
            </w:tr>
            <w:tr w:rsidRPr="00302C20" w:rsidR="00302C20" w:rsidTr="00302C20" w14:paraId="16EECF37"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71550FE9" w14:textId="77777777">
                  <w:pPr>
                    <w:rPr>
                      <w:rFonts w:ascii="Aptos Narrow" w:hAnsi="Aptos Narrow"/>
                      <w:sz w:val="12"/>
                      <w:szCs w:val="12"/>
                      <w:lang w:val="es-CO" w:eastAsia="es-CO"/>
                    </w:rPr>
                  </w:pPr>
                  <w:r w:rsidRPr="00302C20">
                    <w:rPr>
                      <w:rFonts w:ascii="Aptos Narrow" w:hAnsi="Aptos Narrow"/>
                      <w:sz w:val="12"/>
                      <w:szCs w:val="12"/>
                      <w:lang w:val="es-CO" w:eastAsia="es-CO"/>
                    </w:rPr>
                    <w:t>UDC02</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675049B0"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Especializado 2</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0E27E272"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 xml:space="preserve">Dinamizador Territorial de la </w:t>
                  </w:r>
                  <w:proofErr w:type="spellStart"/>
                  <w:r w:rsidRPr="00302C20">
                    <w:rPr>
                      <w:rFonts w:ascii="Aptos Narrow" w:hAnsi="Aptos Narrow"/>
                      <w:color w:val="000000"/>
                      <w:sz w:val="12"/>
                      <w:szCs w:val="12"/>
                      <w:lang w:val="es-CO" w:eastAsia="es-CO"/>
                    </w:rPr>
                    <w:t>Gestion</w:t>
                  </w:r>
                  <w:proofErr w:type="spellEnd"/>
                  <w:r w:rsidRPr="00302C20">
                    <w:rPr>
                      <w:rFonts w:ascii="Aptos Narrow" w:hAnsi="Aptos Narrow"/>
                      <w:color w:val="000000"/>
                      <w:sz w:val="12"/>
                      <w:szCs w:val="12"/>
                      <w:lang w:val="es-CO" w:eastAsia="es-CO"/>
                    </w:rPr>
                    <w:t xml:space="preserve"> del riesgo de </w:t>
                  </w:r>
                  <w:proofErr w:type="gramStart"/>
                  <w:r w:rsidRPr="00302C20">
                    <w:rPr>
                      <w:rFonts w:ascii="Aptos Narrow" w:hAnsi="Aptos Narrow"/>
                      <w:color w:val="000000"/>
                      <w:sz w:val="12"/>
                      <w:szCs w:val="12"/>
                      <w:lang w:val="es-CO" w:eastAsia="es-CO"/>
                    </w:rPr>
                    <w:t>los  equipos</w:t>
                  </w:r>
                  <w:proofErr w:type="gramEnd"/>
                  <w:r w:rsidRPr="00302C20">
                    <w:rPr>
                      <w:rFonts w:ascii="Aptos Narrow" w:hAnsi="Aptos Narrow"/>
                      <w:color w:val="000000"/>
                      <w:sz w:val="12"/>
                      <w:szCs w:val="12"/>
                      <w:lang w:val="es-CO" w:eastAsia="es-CO"/>
                    </w:rPr>
                    <w:t xml:space="preserve"> </w:t>
                  </w:r>
                  <w:proofErr w:type="spellStart"/>
                  <w:r w:rsidRPr="00302C20">
                    <w:rPr>
                      <w:rFonts w:ascii="Aptos Narrow" w:hAnsi="Aptos Narrow"/>
                      <w:color w:val="000000"/>
                      <w:sz w:val="12"/>
                      <w:szCs w:val="12"/>
                      <w:lang w:val="es-CO" w:eastAsia="es-CO"/>
                    </w:rPr>
                    <w:t>Basicos</w:t>
                  </w:r>
                  <w:proofErr w:type="spellEnd"/>
                  <w:r w:rsidRPr="00302C20">
                    <w:rPr>
                      <w:rFonts w:ascii="Aptos Narrow" w:hAnsi="Aptos Narrow"/>
                      <w:color w:val="000000"/>
                      <w:sz w:val="12"/>
                      <w:szCs w:val="12"/>
                      <w:lang w:val="es-CO" w:eastAsia="es-CO"/>
                    </w:rPr>
                    <w:t xml:space="preserve"> Extramurales de hogar</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B26EC68"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6.666.895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F48261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400.013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DE98E0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1.866.730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3F993CD"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8.933.638,00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8A81EB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48.552,00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4AEA33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11.167.048,00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AB7C43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60.690,00 </w:t>
                  </w:r>
                </w:p>
              </w:tc>
            </w:tr>
            <w:tr w:rsidRPr="00302C20" w:rsidR="00302C20" w:rsidTr="00302C20" w14:paraId="3EA54016"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62904007" w14:textId="77777777">
                  <w:pPr>
                    <w:rPr>
                      <w:rFonts w:ascii="Aptos Narrow" w:hAnsi="Aptos Narrow"/>
                      <w:sz w:val="12"/>
                      <w:szCs w:val="12"/>
                      <w:lang w:val="es-CO" w:eastAsia="es-CO"/>
                    </w:rPr>
                  </w:pPr>
                  <w:r w:rsidRPr="00302C20">
                    <w:rPr>
                      <w:rFonts w:ascii="Aptos Narrow" w:hAnsi="Aptos Narrow"/>
                      <w:sz w:val="12"/>
                      <w:szCs w:val="12"/>
                      <w:lang w:val="es-CO" w:eastAsia="es-CO"/>
                    </w:rPr>
                    <w:t>UDC04</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52F53E95"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Especializado 4</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256EC581" w14:textId="6D7406F7">
                  <w:pPr>
                    <w:spacing w:after="240"/>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 xml:space="preserve">Profesional Especializado de la </w:t>
                  </w:r>
                  <w:proofErr w:type="spellStart"/>
                  <w:r w:rsidRPr="00302C20">
                    <w:rPr>
                      <w:rFonts w:ascii="Aptos Narrow" w:hAnsi="Aptos Narrow"/>
                      <w:color w:val="000000"/>
                      <w:sz w:val="12"/>
                      <w:szCs w:val="12"/>
                      <w:lang w:val="es-CO" w:eastAsia="es-CO"/>
                    </w:rPr>
                    <w:t>Gestion</w:t>
                  </w:r>
                  <w:proofErr w:type="spellEnd"/>
                  <w:r w:rsidRPr="00302C20">
                    <w:rPr>
                      <w:rFonts w:ascii="Aptos Narrow" w:hAnsi="Aptos Narrow"/>
                      <w:color w:val="000000"/>
                      <w:sz w:val="12"/>
                      <w:szCs w:val="12"/>
                      <w:lang w:val="es-CO" w:eastAsia="es-CO"/>
                    </w:rPr>
                    <w:t xml:space="preserve"> del riesgo de los equipos </w:t>
                  </w:r>
                  <w:proofErr w:type="spellStart"/>
                  <w:r w:rsidRPr="00302C20">
                    <w:rPr>
                      <w:rFonts w:ascii="Aptos Narrow" w:hAnsi="Aptos Narrow"/>
                      <w:color w:val="000000"/>
                      <w:sz w:val="12"/>
                      <w:szCs w:val="12"/>
                      <w:lang w:val="es-CO" w:eastAsia="es-CO"/>
                    </w:rPr>
                    <w:t>Basicos</w:t>
                  </w:r>
                  <w:proofErr w:type="spellEnd"/>
                  <w:r w:rsidRPr="00302C20">
                    <w:rPr>
                      <w:rFonts w:ascii="Aptos Narrow" w:hAnsi="Aptos Narrow"/>
                      <w:color w:val="000000"/>
                      <w:sz w:val="12"/>
                      <w:szCs w:val="12"/>
                      <w:lang w:val="es-CO" w:eastAsia="es-CO"/>
                    </w:rPr>
                    <w:t xml:space="preserve"> Extramurales de hogar</w:t>
                  </w:r>
                  <w:r w:rsidRPr="00302C20">
                    <w:rPr>
                      <w:rFonts w:ascii="Aptos Narrow" w:hAnsi="Aptos Narrow"/>
                      <w:color w:val="000000"/>
                      <w:sz w:val="12"/>
                      <w:szCs w:val="12"/>
                      <w:lang w:val="es-CO" w:eastAsia="es-CO"/>
                    </w:rPr>
                    <w:br/>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59BA48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5.396.974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F02BD02"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323.818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719CEE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1.511.152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422E08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7.231.944,00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90BD9B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39.304,00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6ABBF9B"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9.039.930,00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5E288C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49.130,00 </w:t>
                  </w:r>
                </w:p>
              </w:tc>
            </w:tr>
            <w:tr w:rsidRPr="00302C20" w:rsidR="00302C20" w:rsidTr="00302C20" w14:paraId="60461C49"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64985C04" w14:textId="77777777">
                  <w:pPr>
                    <w:rPr>
                      <w:rFonts w:ascii="Aptos Narrow" w:hAnsi="Aptos Narrow"/>
                      <w:sz w:val="12"/>
                      <w:szCs w:val="12"/>
                      <w:lang w:val="es-CO" w:eastAsia="es-CO"/>
                    </w:rPr>
                  </w:pPr>
                  <w:r w:rsidRPr="00302C20">
                    <w:rPr>
                      <w:rFonts w:ascii="Aptos Narrow" w:hAnsi="Aptos Narrow"/>
                      <w:sz w:val="12"/>
                      <w:szCs w:val="12"/>
                      <w:lang w:val="es-CO" w:eastAsia="es-CO"/>
                    </w:rPr>
                    <w:t>UDC05</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440EDEFE"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Universitario 1</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098D9270"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Líder 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737963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4.762.090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A89EF4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285.725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8AC6A7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1.333.385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97CB5CF"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6.381.200,00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057C5F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34.680,00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251EFF2"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7.976.500,00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C6EC346"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43.351,00 </w:t>
                  </w:r>
                </w:p>
              </w:tc>
            </w:tr>
            <w:tr w:rsidRPr="00302C20" w:rsidR="00302C20" w:rsidTr="00302C20" w14:paraId="58FFD311"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7CB814C7" w14:textId="77777777">
                  <w:pPr>
                    <w:rPr>
                      <w:rFonts w:ascii="Aptos Narrow" w:hAnsi="Aptos Narrow"/>
                      <w:sz w:val="12"/>
                      <w:szCs w:val="12"/>
                      <w:lang w:val="es-CO" w:eastAsia="es-CO"/>
                    </w:rPr>
                  </w:pPr>
                  <w:r w:rsidRPr="00302C20">
                    <w:rPr>
                      <w:rFonts w:ascii="Aptos Narrow" w:hAnsi="Aptos Narrow"/>
                      <w:sz w:val="12"/>
                      <w:szCs w:val="12"/>
                      <w:lang w:val="es-CO" w:eastAsia="es-CO"/>
                    </w:rPr>
                    <w:t>UDC06</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3D020497"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Universitario 2</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1176D6B8"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7181DB9"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4.127.208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339039F"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247.632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D4CB432"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1.155.618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2A995F0"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5.530.458,00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EEA05BB"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30.057,00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2EAC63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6.913.073,00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3C2889E"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37.571,00 </w:t>
                  </w:r>
                </w:p>
              </w:tc>
            </w:tr>
            <w:tr w:rsidRPr="00302C20" w:rsidR="00302C20" w:rsidTr="00302C20" w14:paraId="20C9E429"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69511073" w14:textId="77777777">
                  <w:pPr>
                    <w:rPr>
                      <w:rFonts w:ascii="Aptos Narrow" w:hAnsi="Aptos Narrow"/>
                      <w:sz w:val="12"/>
                      <w:szCs w:val="12"/>
                      <w:lang w:val="es-CO" w:eastAsia="es-CO"/>
                    </w:rPr>
                  </w:pPr>
                  <w:r w:rsidRPr="00302C20">
                    <w:rPr>
                      <w:rFonts w:ascii="Aptos Narrow" w:hAnsi="Aptos Narrow"/>
                      <w:sz w:val="12"/>
                      <w:szCs w:val="12"/>
                      <w:lang w:val="es-CO" w:eastAsia="es-CO"/>
                    </w:rPr>
                    <w:t>UDC08</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65F10229"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Técnico 1</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69ECDECB"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F2C1446"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2.539.844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91284F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152.390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682DE46"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711.156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59623A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3.403.390,00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BE1CF99"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18.497,00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0E600F0"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4.254.238,00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2BEE7A7"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23.121,00 </w:t>
                  </w:r>
                </w:p>
              </w:tc>
            </w:tr>
            <w:tr w:rsidRPr="00302C20" w:rsidR="00302C20" w:rsidTr="00302C20" w14:paraId="384B9306"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7C42C159" w14:textId="77777777">
                  <w:pPr>
                    <w:rPr>
                      <w:rFonts w:ascii="Aptos Narrow" w:hAnsi="Aptos Narrow"/>
                      <w:sz w:val="12"/>
                      <w:szCs w:val="12"/>
                      <w:lang w:val="es-CO" w:eastAsia="es-CO"/>
                    </w:rPr>
                  </w:pPr>
                  <w:r w:rsidRPr="00302C20">
                    <w:rPr>
                      <w:rFonts w:ascii="Aptos Narrow" w:hAnsi="Aptos Narrow"/>
                      <w:sz w:val="12"/>
                      <w:szCs w:val="12"/>
                      <w:lang w:val="es-CO" w:eastAsia="es-CO"/>
                    </w:rPr>
                    <w:t>UDC09</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280065F9"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Técnico 2</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3254D800"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BEF49F8"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2.539.844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5F5A45C"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152.390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BAF1B3D"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711.156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7B4C761"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3.403.390,00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D51B460"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18.497,00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2817C1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4.254.238,00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C81BD6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23.121,00 </w:t>
                  </w:r>
                </w:p>
              </w:tc>
            </w:tr>
            <w:tr w:rsidRPr="00302C20" w:rsidR="00302C20" w:rsidTr="00302C20" w14:paraId="342322A5"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46542406" w14:textId="77777777">
                  <w:pPr>
                    <w:rPr>
                      <w:rFonts w:ascii="Aptos Narrow" w:hAnsi="Aptos Narrow"/>
                      <w:sz w:val="12"/>
                      <w:szCs w:val="12"/>
                      <w:lang w:val="es-CO" w:eastAsia="es-CO"/>
                    </w:rPr>
                  </w:pPr>
                  <w:r w:rsidRPr="00302C20">
                    <w:rPr>
                      <w:rFonts w:ascii="Aptos Narrow" w:hAnsi="Aptos Narrow"/>
                      <w:sz w:val="12"/>
                      <w:szCs w:val="12"/>
                      <w:lang w:val="es-CO" w:eastAsia="es-CO"/>
                    </w:rPr>
                    <w:t>UDC10</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24F6C1AA"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Técnico 3</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2970552D"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55805E96"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1.904.804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8B9860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114.288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0574C60"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533.345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019E18E"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2.552.437,00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BEEE6E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13.872,00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071C9EA9"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3.190.546,00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FFF6719"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17.340,00 </w:t>
                  </w:r>
                </w:p>
              </w:tc>
            </w:tr>
            <w:tr w:rsidRPr="00302C20" w:rsidR="00302C20" w:rsidTr="00302C20" w14:paraId="5E284031"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42F4D175" w14:textId="77777777">
                  <w:pPr>
                    <w:rPr>
                      <w:rFonts w:ascii="Aptos Narrow" w:hAnsi="Aptos Narrow"/>
                      <w:sz w:val="12"/>
                      <w:szCs w:val="12"/>
                      <w:lang w:val="es-CO" w:eastAsia="es-CO"/>
                    </w:rPr>
                  </w:pPr>
                  <w:r w:rsidRPr="00302C20">
                    <w:rPr>
                      <w:rFonts w:ascii="Aptos Narrow" w:hAnsi="Aptos Narrow"/>
                      <w:sz w:val="12"/>
                      <w:szCs w:val="12"/>
                      <w:lang w:val="es-CO" w:eastAsia="es-CO"/>
                    </w:rPr>
                    <w:t>UDC11</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45145437"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Agentes de cambio, Gestores comunitarios</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37EF8C3C"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BE3B3DB"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1.587.364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977E57F"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95.241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7AC2C9A"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444.461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337E643"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2.127.066,00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2897BC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11.560,00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F5E0FD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2.658.833,00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6921B2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14.450,00 </w:t>
                  </w:r>
                </w:p>
              </w:tc>
            </w:tr>
            <w:tr w:rsidRPr="00302C20" w:rsidR="00302C20" w:rsidTr="00302C20" w14:paraId="19FB2D5E" w14:textId="77777777">
              <w:trPr>
                <w:trHeight w:val="18"/>
              </w:trPr>
              <w:tc>
                <w:tcPr>
                  <w:tcW w:w="0" w:type="auto"/>
                  <w:tcBorders>
                    <w:top w:val="nil"/>
                    <w:left w:val="single" w:color="auto" w:sz="4" w:space="0"/>
                    <w:bottom w:val="single" w:color="auto" w:sz="4" w:space="0"/>
                    <w:right w:val="single" w:color="auto" w:sz="4" w:space="0"/>
                  </w:tcBorders>
                  <w:shd w:val="clear" w:color="auto" w:fill="FFFFFF" w:themeFill="background1"/>
                  <w:hideMark/>
                </w:tcPr>
                <w:p w:rsidRPr="00302C20" w:rsidR="00AC0295" w:rsidP="00AC0295" w:rsidRDefault="00AC0295" w14:paraId="49338B6A" w14:textId="77777777">
                  <w:pPr>
                    <w:rPr>
                      <w:rFonts w:ascii="Aptos Narrow" w:hAnsi="Aptos Narrow"/>
                      <w:sz w:val="12"/>
                      <w:szCs w:val="12"/>
                      <w:lang w:val="es-CO" w:eastAsia="es-CO"/>
                    </w:rPr>
                  </w:pPr>
                  <w:r w:rsidRPr="00302C20">
                    <w:rPr>
                      <w:rFonts w:ascii="Aptos Narrow" w:hAnsi="Aptos Narrow"/>
                      <w:sz w:val="12"/>
                      <w:szCs w:val="12"/>
                      <w:lang w:val="es-CO" w:eastAsia="es-CO"/>
                    </w:rPr>
                    <w:t>UDC12</w:t>
                  </w:r>
                </w:p>
              </w:tc>
              <w:tc>
                <w:tcPr>
                  <w:tcW w:w="104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597845C3"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Profesional Universitario 3</w:t>
                  </w:r>
                </w:p>
              </w:tc>
              <w:tc>
                <w:tcPr>
                  <w:tcW w:w="1175" w:type="dxa"/>
                  <w:tcBorders>
                    <w:top w:val="nil"/>
                    <w:left w:val="nil"/>
                    <w:bottom w:val="single" w:color="auto" w:sz="4" w:space="0"/>
                    <w:right w:val="single" w:color="auto" w:sz="4" w:space="0"/>
                  </w:tcBorders>
                  <w:shd w:val="clear" w:color="auto" w:fill="FFFFFF" w:themeFill="background1"/>
                  <w:hideMark/>
                </w:tcPr>
                <w:p w:rsidRPr="00302C20" w:rsidR="00AC0295" w:rsidP="00AC0295" w:rsidRDefault="00AC0295" w14:paraId="76192506" w14:textId="77777777">
                  <w:pPr>
                    <w:rPr>
                      <w:rFonts w:ascii="Aptos Narrow" w:hAnsi="Aptos Narrow"/>
                      <w:color w:val="000000"/>
                      <w:sz w:val="12"/>
                      <w:szCs w:val="12"/>
                      <w:lang w:val="es-CO" w:eastAsia="es-CO"/>
                    </w:rPr>
                  </w:pPr>
                  <w:r w:rsidRPr="00302C20">
                    <w:rPr>
                      <w:rFonts w:ascii="Aptos Narrow" w:hAnsi="Aptos Narrow"/>
                      <w:color w:val="000000"/>
                      <w:sz w:val="12"/>
                      <w:szCs w:val="12"/>
                      <w:lang w:val="es-CO" w:eastAsia="es-CO"/>
                    </w:rPr>
                    <w:t>Operativo</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DAE598E"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7.245.478 </w:t>
                  </w:r>
                </w:p>
              </w:tc>
              <w:tc>
                <w:tcPr>
                  <w:tcW w:w="859"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64AE788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434.728 </w:t>
                  </w:r>
                </w:p>
              </w:tc>
              <w:tc>
                <w:tcPr>
                  <w:tcW w:w="1146"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145281A7"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2.028.733 </w:t>
                  </w:r>
                </w:p>
              </w:tc>
              <w:tc>
                <w:tcPr>
                  <w:tcW w:w="1000"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3C449665"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9.708.939,00 </w:t>
                  </w:r>
                </w:p>
              </w:tc>
              <w:tc>
                <w:tcPr>
                  <w:tcW w:w="857"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2E4A7968"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52.766,00 </w:t>
                  </w:r>
                </w:p>
              </w:tc>
              <w:tc>
                <w:tcPr>
                  <w:tcW w:w="128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7A206704"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12.136.174,00 </w:t>
                  </w:r>
                </w:p>
              </w:tc>
              <w:tc>
                <w:tcPr>
                  <w:tcW w:w="825" w:type="dxa"/>
                  <w:tcBorders>
                    <w:top w:val="nil"/>
                    <w:left w:val="nil"/>
                    <w:bottom w:val="single" w:color="auto" w:sz="4" w:space="0"/>
                    <w:right w:val="single" w:color="auto" w:sz="4" w:space="0"/>
                  </w:tcBorders>
                  <w:shd w:val="clear" w:color="auto" w:fill="FFFFFF" w:themeFill="background1"/>
                  <w:hideMark/>
                </w:tcPr>
                <w:p w:rsidRPr="00302C20" w:rsidR="00AC0295" w:rsidP="7E9B58E6" w:rsidRDefault="00AC0295" w14:paraId="481CF54C" w14:textId="77777777">
                  <w:pPr>
                    <w:jc w:val="right"/>
                    <w:rPr>
                      <w:rFonts w:ascii="Aptos Narrow" w:hAnsi="Aptos Narrow"/>
                      <w:i/>
                      <w:iCs/>
                      <w:color w:val="000000"/>
                      <w:sz w:val="12"/>
                      <w:szCs w:val="12"/>
                      <w:u w:val="single"/>
                      <w:lang w:val="es-CO" w:eastAsia="es-CO"/>
                    </w:rPr>
                  </w:pPr>
                  <w:r w:rsidRPr="00302C20">
                    <w:rPr>
                      <w:rFonts w:ascii="Aptos Narrow" w:hAnsi="Aptos Narrow"/>
                      <w:i/>
                      <w:iCs/>
                      <w:color w:val="000000" w:themeColor="text1"/>
                      <w:sz w:val="12"/>
                      <w:szCs w:val="12"/>
                      <w:u w:val="single"/>
                      <w:lang w:val="es-CO" w:eastAsia="es-CO"/>
                    </w:rPr>
                    <w:t xml:space="preserve"> $   65.957,00 </w:t>
                  </w:r>
                </w:p>
              </w:tc>
            </w:tr>
          </w:tbl>
          <w:p w:rsidR="7679FBAF" w:rsidP="0455BA28" w:rsidRDefault="7CD6C4D8" w14:paraId="28DCDECA" w14:textId="03E7D23F">
            <w:pPr>
              <w:rPr>
                <w:rFonts w:ascii="Arial" w:hAnsi="Arial" w:cs="Arial"/>
                <w:lang w:val="es-CO"/>
              </w:rPr>
            </w:pPr>
            <w:r w:rsidRPr="0455BA28">
              <w:rPr>
                <w:lang w:val="es-CO"/>
              </w:rPr>
              <w:t>Fuente: A</w:t>
            </w:r>
            <w:r w:rsidRPr="0455BA28">
              <w:rPr>
                <w:rFonts w:ascii="Arial" w:hAnsi="Arial" w:cs="Arial"/>
                <w:lang w:val="es-CO"/>
              </w:rPr>
              <w:t xml:space="preserve">nexo 6. </w:t>
            </w:r>
            <w:proofErr w:type="spellStart"/>
            <w:r w:rsidRPr="0455BA28">
              <w:rPr>
                <w:rFonts w:ascii="Arial" w:hAnsi="Arial" w:cs="Arial"/>
                <w:lang w:val="es-CO"/>
              </w:rPr>
              <w:t>Matriz_Costos_Nuevo_Convenio</w:t>
            </w:r>
            <w:proofErr w:type="spellEnd"/>
            <w:r w:rsidRPr="0455BA28">
              <w:rPr>
                <w:rFonts w:ascii="Arial" w:hAnsi="Arial" w:cs="Arial"/>
                <w:lang w:val="es-CO"/>
              </w:rPr>
              <w:t>. Enero de 2025</w:t>
            </w:r>
          </w:p>
          <w:p w:rsidR="7679FBAF" w:rsidP="7679FBAF" w:rsidRDefault="7679FBAF" w14:paraId="59A42550" w14:textId="57C5AAE0">
            <w:pPr>
              <w:rPr>
                <w:lang w:val="es-CO"/>
              </w:rPr>
            </w:pPr>
          </w:p>
          <w:p w:rsidR="75F8DB74" w:rsidP="23B8F895" w:rsidRDefault="7CD6C4D8" w14:paraId="3203F2B7" w14:textId="1817E281">
            <w:pPr>
              <w:jc w:val="both"/>
              <w:rPr>
                <w:rFonts w:ascii="Arial" w:hAnsi="Arial" w:cs="Arial"/>
                <w:lang w:val="es-CO"/>
              </w:rPr>
            </w:pPr>
            <w:r w:rsidRPr="23B8F895">
              <w:rPr>
                <w:rFonts w:ascii="Arial" w:hAnsi="Arial" w:cs="Arial"/>
                <w:lang w:val="es-CO"/>
              </w:rPr>
              <w:t>En l</w:t>
            </w:r>
            <w:r w:rsidRPr="23B8F895" w:rsidR="75F8DB74">
              <w:rPr>
                <w:rFonts w:ascii="Arial" w:hAnsi="Arial" w:cs="Arial"/>
                <w:lang w:val="es-CO"/>
              </w:rPr>
              <w:t>a siguiente tabla se observa el valor de referencia para cada Unidad de Costeo del convenio</w:t>
            </w:r>
            <w:r w:rsidRPr="23B8F895" w:rsidR="0DE8E539">
              <w:rPr>
                <w:rFonts w:ascii="Arial" w:hAnsi="Arial" w:cs="Arial"/>
                <w:lang w:val="es-CO"/>
              </w:rPr>
              <w:t xml:space="preserve"> con el</w:t>
            </w:r>
            <w:r w:rsidR="00AE6AB4">
              <w:rPr>
                <w:rFonts w:ascii="Arial" w:hAnsi="Arial" w:cs="Arial"/>
                <w:lang w:val="es-CO"/>
              </w:rPr>
              <w:t xml:space="preserve"> </w:t>
            </w:r>
            <w:r w:rsidRPr="23B8F895" w:rsidR="0DE8E539">
              <w:rPr>
                <w:rFonts w:ascii="Arial" w:hAnsi="Arial" w:cs="Arial"/>
                <w:lang w:val="es-CO"/>
              </w:rPr>
              <w:t>valor definido de acuerdo con lo indexación</w:t>
            </w:r>
            <w:r w:rsidRPr="23B8F895" w:rsidR="75F8DB74">
              <w:rPr>
                <w:rFonts w:ascii="Arial" w:hAnsi="Arial" w:cs="Arial"/>
                <w:lang w:val="es-CO"/>
              </w:rPr>
              <w:t xml:space="preserve">; en ella se relacionan los valores redondeados al entero más cercano, del valor mes y hora tanto para zona urbana como rural, los cuales se toman como referencia para el </w:t>
            </w:r>
            <w:proofErr w:type="spellStart"/>
            <w:r w:rsidRPr="23B8F895" w:rsidR="75F8DB74">
              <w:rPr>
                <w:rFonts w:ascii="Arial" w:hAnsi="Arial" w:cs="Arial"/>
                <w:lang w:val="es-CO"/>
              </w:rPr>
              <w:t>coste</w:t>
            </w:r>
            <w:r w:rsidR="00AE6AB4">
              <w:rPr>
                <w:rFonts w:ascii="Arial" w:hAnsi="Arial" w:cs="Arial"/>
                <w:lang w:val="es-CO"/>
              </w:rPr>
              <w:t>o</w:t>
            </w:r>
            <w:proofErr w:type="spellEnd"/>
            <w:r w:rsidR="00AE6AB4">
              <w:rPr>
                <w:rFonts w:ascii="Arial" w:hAnsi="Arial" w:cs="Arial"/>
                <w:lang w:val="es-CO"/>
              </w:rPr>
              <w:t xml:space="preserve"> </w:t>
            </w:r>
            <w:r w:rsidRPr="23B8F895" w:rsidR="75F8DB74">
              <w:rPr>
                <w:rFonts w:ascii="Arial" w:hAnsi="Arial" w:cs="Arial"/>
                <w:lang w:val="es-CO"/>
              </w:rPr>
              <w:t>de cada una de las actividades, de manera que se garantice el pago por producto acorde a las definiciones técnicas de cada uno de ellos</w:t>
            </w:r>
            <w:r w:rsidRPr="23B8F895" w:rsidR="34BFF436">
              <w:rPr>
                <w:rFonts w:ascii="Arial" w:hAnsi="Arial" w:cs="Arial"/>
                <w:lang w:val="es-CO"/>
              </w:rPr>
              <w:t xml:space="preserve">: </w:t>
            </w:r>
          </w:p>
          <w:p w:rsidR="75F8DB74" w:rsidP="23B8F895" w:rsidRDefault="75F8DB74" w14:paraId="37A8220F" w14:textId="3175570F" w14:noSpellErr="1">
            <w:pPr>
              <w:jc w:val="both"/>
              <w:rPr>
                <w:rFonts w:ascii="Arial" w:hAnsi="Arial" w:cs="Arial"/>
                <w:lang w:val="es-CO"/>
              </w:rPr>
            </w:pPr>
            <w:commentRangeStart w:id="41"/>
            <w:commentRangeStart w:id="299363278"/>
          </w:p>
          <w:p w:rsidRPr="00AA50FF" w:rsidR="17915B42" w:rsidP="287DC56D" w:rsidRDefault="17915B42" w14:paraId="0174897D" w14:textId="7934B90F" w14:noSpellErr="1">
            <w:pPr>
              <w:pStyle w:val="Subttulo"/>
              <w:rPr>
                <w:rFonts w:eastAsia="Times New Roman"/>
                <w:color w:val="auto"/>
                <w:spacing w:val="0"/>
              </w:rPr>
            </w:pPr>
            <w:r w:rsidRPr="287DC56D" w:rsidR="1E215FEA">
              <w:rPr>
                <w:rFonts w:eastAsia="Times New Roman"/>
                <w:color w:val="auto"/>
                <w:spacing w:val="0"/>
              </w:rPr>
              <w:t>Valor hora de referencia para cada Unidad de Costeo</w:t>
            </w:r>
            <w:commentRangeEnd w:id="41"/>
            <w:r w:rsidR="0019216D">
              <w:rPr>
                <w:rStyle w:val="Refdecomentario"/>
                <w:rFonts w:ascii="Times New Roman" w:hAnsi="Times New Roman" w:eastAsia="Times New Roman" w:cs="Times New Roman"/>
                <w:color w:val="auto"/>
                <w:spacing w:val="0"/>
                <w:lang w:val="es-ES_tradnl"/>
              </w:rPr>
              <w:commentReference w:id="41"/>
            </w:r>
            <w:commentRangeEnd w:id="299363278"/>
            <w:r>
              <w:rPr>
                <w:rStyle w:val="CommentReference"/>
              </w:rPr>
              <w:commentReference w:id="299363278"/>
            </w:r>
          </w:p>
          <w:tbl>
            <w:tblPr>
              <w:tblW w:w="9649" w:type="dxa"/>
              <w:tblCellMar>
                <w:left w:w="70" w:type="dxa"/>
                <w:right w:w="70" w:type="dxa"/>
              </w:tblCellMar>
              <w:tblLook w:val="04A0" w:firstRow="1" w:lastRow="0" w:firstColumn="1" w:lastColumn="0" w:noHBand="0" w:noVBand="1"/>
            </w:tblPr>
            <w:tblGrid>
              <w:gridCol w:w="1001"/>
              <w:gridCol w:w="2123"/>
              <w:gridCol w:w="2104"/>
              <w:gridCol w:w="2432"/>
              <w:gridCol w:w="1989"/>
            </w:tblGrid>
            <w:tr w:rsidRPr="00302C20" w:rsidR="00302C20" w:rsidTr="00302C20" w14:paraId="5A988068" w14:textId="77777777">
              <w:trPr>
                <w:trHeight w:val="16"/>
              </w:trPr>
              <w:tc>
                <w:tcPr>
                  <w:tcW w:w="1001" w:type="dxa"/>
                  <w:tcBorders>
                    <w:top w:val="single" w:color="auto" w:sz="4" w:space="0"/>
                    <w:left w:val="single" w:color="auto" w:sz="4" w:space="0"/>
                    <w:bottom w:val="single" w:color="auto" w:sz="4" w:space="0"/>
                    <w:right w:val="single" w:color="auto" w:sz="4" w:space="0"/>
                  </w:tcBorders>
                  <w:shd w:val="clear" w:color="auto" w:fill="C1F0C8"/>
                  <w:hideMark/>
                </w:tcPr>
                <w:p w:rsidRPr="00302C20" w:rsidR="00302C20" w:rsidP="000A4A82" w:rsidRDefault="00302C20" w14:paraId="2AD78799" w14:textId="77777777">
                  <w:pPr>
                    <w:jc w:val="center"/>
                    <w:rPr>
                      <w:rFonts w:ascii="Arial" w:hAnsi="Arial" w:cs="Arial"/>
                      <w:b/>
                      <w:bCs/>
                      <w:sz w:val="18"/>
                      <w:szCs w:val="18"/>
                      <w:lang w:val="es-CO" w:eastAsia="es-CO"/>
                    </w:rPr>
                  </w:pPr>
                  <w:r w:rsidRPr="00302C20">
                    <w:rPr>
                      <w:rFonts w:ascii="Arial" w:hAnsi="Arial" w:cs="Arial"/>
                      <w:b/>
                      <w:bCs/>
                      <w:sz w:val="18"/>
                      <w:szCs w:val="18"/>
                      <w:lang w:val="es-CO" w:eastAsia="es-CO"/>
                    </w:rPr>
                    <w:t>CODIGO</w:t>
                  </w:r>
                  <w:r w:rsidRPr="00302C20">
                    <w:rPr>
                      <w:rFonts w:ascii="Arial" w:hAnsi="Arial" w:cs="Arial"/>
                      <w:b/>
                      <w:bCs/>
                      <w:sz w:val="18"/>
                      <w:szCs w:val="18"/>
                      <w:lang w:val="es-CO" w:eastAsia="es-CO"/>
                    </w:rPr>
                    <w:br/>
                  </w:r>
                  <w:r w:rsidRPr="00302C20">
                    <w:rPr>
                      <w:rFonts w:ascii="Arial" w:hAnsi="Arial" w:cs="Arial"/>
                      <w:b/>
                      <w:bCs/>
                      <w:sz w:val="18"/>
                      <w:szCs w:val="18"/>
                      <w:lang w:val="es-CO" w:eastAsia="es-CO"/>
                    </w:rPr>
                    <w:t>(UDC)</w:t>
                  </w:r>
                </w:p>
              </w:tc>
              <w:tc>
                <w:tcPr>
                  <w:tcW w:w="2123" w:type="dxa"/>
                  <w:tcBorders>
                    <w:top w:val="single" w:color="auto" w:sz="4" w:space="0"/>
                    <w:left w:val="nil"/>
                    <w:bottom w:val="single" w:color="auto" w:sz="4" w:space="0"/>
                    <w:right w:val="single" w:color="auto" w:sz="4" w:space="0"/>
                  </w:tcBorders>
                  <w:shd w:val="clear" w:color="auto" w:fill="C1F0C8"/>
                  <w:hideMark/>
                </w:tcPr>
                <w:p w:rsidRPr="00302C20" w:rsidR="00302C20" w:rsidP="000A4A82" w:rsidRDefault="00302C20" w14:paraId="2979CD41" w14:textId="77777777">
                  <w:pPr>
                    <w:jc w:val="center"/>
                    <w:rPr>
                      <w:rFonts w:ascii="Arial" w:hAnsi="Arial" w:cs="Arial"/>
                      <w:b/>
                      <w:bCs/>
                      <w:sz w:val="18"/>
                      <w:szCs w:val="18"/>
                      <w:lang w:val="es-CO" w:eastAsia="es-CO"/>
                    </w:rPr>
                  </w:pPr>
                  <w:r w:rsidRPr="00302C20">
                    <w:rPr>
                      <w:rFonts w:ascii="Arial" w:hAnsi="Arial" w:cs="Arial"/>
                      <w:b/>
                      <w:bCs/>
                      <w:sz w:val="18"/>
                      <w:szCs w:val="18"/>
                      <w:lang w:val="es-CO" w:eastAsia="es-CO"/>
                    </w:rPr>
                    <w:t>VALOR MES</w:t>
                  </w:r>
                  <w:r w:rsidRPr="00302C20">
                    <w:rPr>
                      <w:rFonts w:ascii="Arial" w:hAnsi="Arial" w:cs="Arial"/>
                      <w:b/>
                      <w:bCs/>
                      <w:sz w:val="18"/>
                      <w:szCs w:val="18"/>
                      <w:lang w:val="es-CO" w:eastAsia="es-CO"/>
                    </w:rPr>
                    <w:br/>
                  </w:r>
                  <w:r w:rsidRPr="00302C20">
                    <w:rPr>
                      <w:rFonts w:ascii="Arial" w:hAnsi="Arial" w:cs="Arial"/>
                      <w:b/>
                      <w:bCs/>
                      <w:sz w:val="18"/>
                      <w:szCs w:val="18"/>
                      <w:lang w:val="es-CO" w:eastAsia="es-CO"/>
                    </w:rPr>
                    <w:t xml:space="preserve">(UDC) </w:t>
                  </w:r>
                  <w:r w:rsidRPr="00302C20">
                    <w:rPr>
                      <w:rFonts w:ascii="Arial" w:hAnsi="Arial" w:cs="Arial"/>
                      <w:b/>
                      <w:bCs/>
                      <w:sz w:val="18"/>
                      <w:szCs w:val="18"/>
                      <w:lang w:val="es-CO" w:eastAsia="es-CO"/>
                    </w:rPr>
                    <w:br/>
                  </w:r>
                  <w:r w:rsidRPr="00302C20">
                    <w:rPr>
                      <w:rFonts w:ascii="Arial" w:hAnsi="Arial" w:cs="Arial"/>
                      <w:b/>
                      <w:bCs/>
                      <w:sz w:val="18"/>
                      <w:szCs w:val="18"/>
                      <w:lang w:val="es-CO" w:eastAsia="es-CO"/>
                    </w:rPr>
                    <w:t>URBANO</w:t>
                  </w:r>
                </w:p>
              </w:tc>
              <w:tc>
                <w:tcPr>
                  <w:tcW w:w="2104" w:type="dxa"/>
                  <w:tcBorders>
                    <w:top w:val="single" w:color="auto" w:sz="4" w:space="0"/>
                    <w:left w:val="nil"/>
                    <w:bottom w:val="single" w:color="auto" w:sz="4" w:space="0"/>
                    <w:right w:val="single" w:color="auto" w:sz="4" w:space="0"/>
                  </w:tcBorders>
                  <w:shd w:val="clear" w:color="auto" w:fill="C1F0C8"/>
                  <w:hideMark/>
                </w:tcPr>
                <w:p w:rsidRPr="00302C20" w:rsidR="00302C20" w:rsidP="000A4A82" w:rsidRDefault="00302C20" w14:paraId="40C3F3D4" w14:textId="77777777">
                  <w:pPr>
                    <w:jc w:val="center"/>
                    <w:rPr>
                      <w:rFonts w:ascii="Arial" w:hAnsi="Arial" w:cs="Arial"/>
                      <w:b/>
                      <w:bCs/>
                      <w:sz w:val="18"/>
                      <w:szCs w:val="18"/>
                      <w:lang w:val="es-CO" w:eastAsia="es-CO"/>
                    </w:rPr>
                  </w:pPr>
                  <w:r w:rsidRPr="00302C20">
                    <w:rPr>
                      <w:rFonts w:ascii="Arial" w:hAnsi="Arial" w:cs="Arial"/>
                      <w:b/>
                      <w:bCs/>
                      <w:sz w:val="18"/>
                      <w:szCs w:val="18"/>
                      <w:lang w:val="es-CO" w:eastAsia="es-CO"/>
                    </w:rPr>
                    <w:t>VALOR HORA</w:t>
                  </w:r>
                  <w:r w:rsidRPr="00302C20">
                    <w:rPr>
                      <w:rFonts w:ascii="Arial" w:hAnsi="Arial" w:cs="Arial"/>
                      <w:b/>
                      <w:bCs/>
                      <w:sz w:val="18"/>
                      <w:szCs w:val="18"/>
                      <w:lang w:val="es-CO" w:eastAsia="es-CO"/>
                    </w:rPr>
                    <w:br/>
                  </w:r>
                  <w:r w:rsidRPr="00302C20">
                    <w:rPr>
                      <w:rFonts w:ascii="Arial" w:hAnsi="Arial" w:cs="Arial"/>
                      <w:b/>
                      <w:bCs/>
                      <w:sz w:val="18"/>
                      <w:szCs w:val="18"/>
                      <w:lang w:val="es-CO" w:eastAsia="es-CO"/>
                    </w:rPr>
                    <w:t xml:space="preserve">(UDC) </w:t>
                  </w:r>
                  <w:r w:rsidRPr="00302C20">
                    <w:rPr>
                      <w:rFonts w:ascii="Arial" w:hAnsi="Arial" w:cs="Arial"/>
                      <w:b/>
                      <w:bCs/>
                      <w:sz w:val="18"/>
                      <w:szCs w:val="18"/>
                      <w:lang w:val="es-CO" w:eastAsia="es-CO"/>
                    </w:rPr>
                    <w:br/>
                  </w:r>
                  <w:r w:rsidRPr="00302C20">
                    <w:rPr>
                      <w:rFonts w:ascii="Arial" w:hAnsi="Arial" w:cs="Arial"/>
                      <w:b/>
                      <w:bCs/>
                      <w:sz w:val="18"/>
                      <w:szCs w:val="18"/>
                      <w:lang w:val="es-CO" w:eastAsia="es-CO"/>
                    </w:rPr>
                    <w:t>URBANO</w:t>
                  </w:r>
                  <w:r w:rsidRPr="00302C20">
                    <w:rPr>
                      <w:rFonts w:ascii="Arial" w:hAnsi="Arial" w:cs="Arial"/>
                      <w:b/>
                      <w:bCs/>
                      <w:sz w:val="18"/>
                      <w:szCs w:val="18"/>
                      <w:lang w:val="es-CO" w:eastAsia="es-CO"/>
                    </w:rPr>
                    <w:br/>
                  </w:r>
                  <w:r w:rsidRPr="00302C20">
                    <w:rPr>
                      <w:rFonts w:ascii="Arial" w:hAnsi="Arial" w:cs="Arial"/>
                      <w:b/>
                      <w:bCs/>
                      <w:sz w:val="18"/>
                      <w:szCs w:val="18"/>
                      <w:lang w:val="es-CO" w:eastAsia="es-CO"/>
                    </w:rPr>
                    <w:t>(Redondeada</w:t>
                  </w:r>
                  <w:r w:rsidRPr="00302C20">
                    <w:rPr>
                      <w:rFonts w:ascii="Arial" w:hAnsi="Arial" w:cs="Arial"/>
                      <w:b/>
                      <w:bCs/>
                      <w:sz w:val="18"/>
                      <w:szCs w:val="18"/>
                      <w:lang w:val="es-CO" w:eastAsia="es-CO"/>
                    </w:rPr>
                    <w:br/>
                  </w:r>
                  <w:r w:rsidRPr="00302C20">
                    <w:rPr>
                      <w:rFonts w:ascii="Arial" w:hAnsi="Arial" w:cs="Arial"/>
                      <w:b/>
                      <w:bCs/>
                      <w:sz w:val="18"/>
                      <w:szCs w:val="18"/>
                      <w:lang w:val="es-CO" w:eastAsia="es-CO"/>
                    </w:rPr>
                    <w:t>a miles de $)</w:t>
                  </w:r>
                </w:p>
              </w:tc>
              <w:tc>
                <w:tcPr>
                  <w:tcW w:w="2432" w:type="dxa"/>
                  <w:tcBorders>
                    <w:top w:val="single" w:color="auto" w:sz="4" w:space="0"/>
                    <w:left w:val="nil"/>
                    <w:bottom w:val="single" w:color="auto" w:sz="4" w:space="0"/>
                    <w:right w:val="single" w:color="auto" w:sz="4" w:space="0"/>
                  </w:tcBorders>
                  <w:shd w:val="clear" w:color="auto" w:fill="C1F0C8"/>
                  <w:hideMark/>
                </w:tcPr>
                <w:p w:rsidRPr="00302C20" w:rsidR="00302C20" w:rsidP="000A4A82" w:rsidRDefault="00302C20" w14:paraId="386DF537" w14:textId="77777777">
                  <w:pPr>
                    <w:jc w:val="center"/>
                    <w:rPr>
                      <w:rFonts w:ascii="Arial" w:hAnsi="Arial" w:cs="Arial"/>
                      <w:b/>
                      <w:bCs/>
                      <w:sz w:val="18"/>
                      <w:szCs w:val="18"/>
                      <w:lang w:val="es-CO" w:eastAsia="es-CO"/>
                    </w:rPr>
                  </w:pPr>
                  <w:r w:rsidRPr="00302C20">
                    <w:rPr>
                      <w:rFonts w:ascii="Arial" w:hAnsi="Arial" w:cs="Arial"/>
                      <w:b/>
                      <w:bCs/>
                      <w:sz w:val="18"/>
                      <w:szCs w:val="18"/>
                      <w:lang w:val="es-CO" w:eastAsia="es-CO"/>
                    </w:rPr>
                    <w:t>VALOR MES</w:t>
                  </w:r>
                  <w:r w:rsidRPr="00302C20">
                    <w:rPr>
                      <w:rFonts w:ascii="Arial" w:hAnsi="Arial" w:cs="Arial"/>
                      <w:b/>
                      <w:bCs/>
                      <w:sz w:val="18"/>
                      <w:szCs w:val="18"/>
                      <w:lang w:val="es-CO" w:eastAsia="es-CO"/>
                    </w:rPr>
                    <w:br/>
                  </w:r>
                  <w:r w:rsidRPr="00302C20">
                    <w:rPr>
                      <w:rFonts w:ascii="Arial" w:hAnsi="Arial" w:cs="Arial"/>
                      <w:b/>
                      <w:bCs/>
                      <w:sz w:val="18"/>
                      <w:szCs w:val="18"/>
                      <w:lang w:val="es-CO" w:eastAsia="es-CO"/>
                    </w:rPr>
                    <w:t xml:space="preserve">(UDC) </w:t>
                  </w:r>
                  <w:r w:rsidRPr="00302C20">
                    <w:rPr>
                      <w:rFonts w:ascii="Arial" w:hAnsi="Arial" w:cs="Arial"/>
                      <w:b/>
                      <w:bCs/>
                      <w:sz w:val="18"/>
                      <w:szCs w:val="18"/>
                      <w:lang w:val="es-CO" w:eastAsia="es-CO"/>
                    </w:rPr>
                    <w:br/>
                  </w:r>
                  <w:r w:rsidRPr="00302C20">
                    <w:rPr>
                      <w:rFonts w:ascii="Arial" w:hAnsi="Arial" w:cs="Arial"/>
                      <w:b/>
                      <w:bCs/>
                      <w:sz w:val="18"/>
                      <w:szCs w:val="18"/>
                      <w:lang w:val="es-CO" w:eastAsia="es-CO"/>
                    </w:rPr>
                    <w:t>RURAL</w:t>
                  </w:r>
                </w:p>
              </w:tc>
              <w:tc>
                <w:tcPr>
                  <w:tcW w:w="1989" w:type="dxa"/>
                  <w:tcBorders>
                    <w:top w:val="single" w:color="auto" w:sz="4" w:space="0"/>
                    <w:left w:val="nil"/>
                    <w:bottom w:val="single" w:color="auto" w:sz="4" w:space="0"/>
                    <w:right w:val="single" w:color="auto" w:sz="4" w:space="0"/>
                  </w:tcBorders>
                  <w:shd w:val="clear" w:color="auto" w:fill="C1F0C8"/>
                  <w:hideMark/>
                </w:tcPr>
                <w:p w:rsidRPr="00302C20" w:rsidR="00302C20" w:rsidP="000A4A82" w:rsidRDefault="00302C20" w14:paraId="6D6519B7" w14:textId="77777777">
                  <w:pPr>
                    <w:jc w:val="center"/>
                    <w:rPr>
                      <w:rFonts w:ascii="Arial" w:hAnsi="Arial" w:cs="Arial"/>
                      <w:b/>
                      <w:bCs/>
                      <w:sz w:val="18"/>
                      <w:szCs w:val="18"/>
                      <w:lang w:val="es-CO" w:eastAsia="es-CO"/>
                    </w:rPr>
                  </w:pPr>
                  <w:r w:rsidRPr="00302C20">
                    <w:rPr>
                      <w:rFonts w:ascii="Arial" w:hAnsi="Arial" w:cs="Arial"/>
                      <w:b/>
                      <w:bCs/>
                      <w:sz w:val="18"/>
                      <w:szCs w:val="18"/>
                      <w:lang w:val="es-CO" w:eastAsia="es-CO"/>
                    </w:rPr>
                    <w:t>VALOR HORA</w:t>
                  </w:r>
                  <w:r w:rsidRPr="00302C20">
                    <w:rPr>
                      <w:rFonts w:ascii="Arial" w:hAnsi="Arial" w:cs="Arial"/>
                      <w:b/>
                      <w:bCs/>
                      <w:sz w:val="18"/>
                      <w:szCs w:val="18"/>
                      <w:lang w:val="es-CO" w:eastAsia="es-CO"/>
                    </w:rPr>
                    <w:br/>
                  </w:r>
                  <w:r w:rsidRPr="00302C20">
                    <w:rPr>
                      <w:rFonts w:ascii="Arial" w:hAnsi="Arial" w:cs="Arial"/>
                      <w:b/>
                      <w:bCs/>
                      <w:sz w:val="18"/>
                      <w:szCs w:val="18"/>
                      <w:lang w:val="es-CO" w:eastAsia="es-CO"/>
                    </w:rPr>
                    <w:t xml:space="preserve">(UDC) </w:t>
                  </w:r>
                  <w:r w:rsidRPr="00302C20">
                    <w:rPr>
                      <w:rFonts w:ascii="Arial" w:hAnsi="Arial" w:cs="Arial"/>
                      <w:b/>
                      <w:bCs/>
                      <w:sz w:val="18"/>
                      <w:szCs w:val="18"/>
                      <w:lang w:val="es-CO" w:eastAsia="es-CO"/>
                    </w:rPr>
                    <w:br/>
                  </w:r>
                  <w:r w:rsidRPr="00302C20">
                    <w:rPr>
                      <w:rFonts w:ascii="Arial" w:hAnsi="Arial" w:cs="Arial"/>
                      <w:b/>
                      <w:bCs/>
                      <w:sz w:val="18"/>
                      <w:szCs w:val="18"/>
                      <w:lang w:val="es-CO" w:eastAsia="es-CO"/>
                    </w:rPr>
                    <w:t>RURAL</w:t>
                  </w:r>
                  <w:r w:rsidRPr="00302C20">
                    <w:rPr>
                      <w:rFonts w:ascii="Arial" w:hAnsi="Arial" w:cs="Arial"/>
                      <w:b/>
                      <w:bCs/>
                      <w:sz w:val="18"/>
                      <w:szCs w:val="18"/>
                      <w:lang w:val="es-CO" w:eastAsia="es-CO"/>
                    </w:rPr>
                    <w:br/>
                  </w:r>
                  <w:r w:rsidRPr="00302C20">
                    <w:rPr>
                      <w:rFonts w:ascii="Arial" w:hAnsi="Arial" w:cs="Arial"/>
                      <w:b/>
                      <w:bCs/>
                      <w:sz w:val="18"/>
                      <w:szCs w:val="18"/>
                      <w:lang w:val="es-CO" w:eastAsia="es-CO"/>
                    </w:rPr>
                    <w:t>(Redondeada</w:t>
                  </w:r>
                  <w:r w:rsidRPr="00302C20">
                    <w:rPr>
                      <w:rFonts w:ascii="Arial" w:hAnsi="Arial" w:cs="Arial"/>
                      <w:b/>
                      <w:bCs/>
                      <w:sz w:val="18"/>
                      <w:szCs w:val="18"/>
                      <w:lang w:val="es-CO" w:eastAsia="es-CO"/>
                    </w:rPr>
                    <w:br/>
                  </w:r>
                  <w:r w:rsidRPr="00302C20">
                    <w:rPr>
                      <w:rFonts w:ascii="Arial" w:hAnsi="Arial" w:cs="Arial"/>
                      <w:b/>
                      <w:bCs/>
                      <w:sz w:val="18"/>
                      <w:szCs w:val="18"/>
                      <w:lang w:val="es-CO" w:eastAsia="es-CO"/>
                    </w:rPr>
                    <w:t>a miles de $)</w:t>
                  </w:r>
                </w:p>
              </w:tc>
            </w:tr>
            <w:tr w:rsidRPr="00302C20" w:rsidR="00302C20" w:rsidTr="00302C20" w14:paraId="266CA599"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27830A99" w14:textId="77777777">
                  <w:pPr>
                    <w:rPr>
                      <w:rFonts w:ascii="Arial" w:hAnsi="Arial" w:cs="Arial"/>
                      <w:sz w:val="18"/>
                      <w:szCs w:val="18"/>
                      <w:lang w:val="es-CO" w:eastAsia="es-CO"/>
                    </w:rPr>
                  </w:pPr>
                  <w:r w:rsidRPr="00302C20">
                    <w:rPr>
                      <w:rFonts w:ascii="Arial" w:hAnsi="Arial" w:cs="Arial"/>
                      <w:sz w:val="18"/>
                      <w:szCs w:val="18"/>
                      <w:lang w:val="es-CO" w:eastAsia="es-CO"/>
                    </w:rPr>
                    <w:t>UDC01</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693A49E0"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$11.486.078,00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C30FC59"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62.424,00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E4DEAB3"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14.357.598,00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0E31C559"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78.030,00 </w:t>
                  </w:r>
                </w:p>
              </w:tc>
            </w:tr>
            <w:tr w:rsidRPr="00302C20" w:rsidR="00302C20" w:rsidTr="00302C20" w14:paraId="476D6CB4"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3119B640" w14:textId="77777777">
                  <w:pPr>
                    <w:rPr>
                      <w:rFonts w:ascii="Arial" w:hAnsi="Arial" w:cs="Arial"/>
                      <w:sz w:val="18"/>
                      <w:szCs w:val="18"/>
                      <w:lang w:val="es-CO" w:eastAsia="es-CO"/>
                    </w:rPr>
                  </w:pPr>
                  <w:r w:rsidRPr="00302C20">
                    <w:rPr>
                      <w:rFonts w:ascii="Arial" w:hAnsi="Arial" w:cs="Arial"/>
                      <w:sz w:val="18"/>
                      <w:szCs w:val="18"/>
                      <w:lang w:val="es-CO" w:eastAsia="es-CO"/>
                    </w:rPr>
                    <w:t>UDC02</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42717CA8"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8.933.638,00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16C816D8"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48.552,00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15211FD5"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11.167.048,00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32CEED2C"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60.690,00 </w:t>
                  </w:r>
                </w:p>
              </w:tc>
            </w:tr>
            <w:tr w:rsidRPr="00302C20" w:rsidR="00302C20" w:rsidTr="00302C20" w14:paraId="235D28A2"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4BF00650" w14:textId="77777777">
                  <w:pPr>
                    <w:rPr>
                      <w:rFonts w:ascii="Arial" w:hAnsi="Arial" w:cs="Arial"/>
                      <w:sz w:val="18"/>
                      <w:szCs w:val="18"/>
                      <w:lang w:val="es-CO" w:eastAsia="es-CO"/>
                    </w:rPr>
                  </w:pPr>
                  <w:r w:rsidRPr="00302C20">
                    <w:rPr>
                      <w:rFonts w:ascii="Arial" w:hAnsi="Arial" w:cs="Arial"/>
                      <w:sz w:val="18"/>
                      <w:szCs w:val="18"/>
                      <w:lang w:val="es-CO" w:eastAsia="es-CO"/>
                    </w:rPr>
                    <w:t>UDC04</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22F0B7F"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7.231.944,00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1D8D835"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39.304,00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6EB57A0"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9.039.930,00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D8D5E08"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49.130,00 </w:t>
                  </w:r>
                </w:p>
              </w:tc>
            </w:tr>
            <w:tr w:rsidRPr="00302C20" w:rsidR="00302C20" w:rsidTr="00302C20" w14:paraId="0271D80D"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47EC8C84" w14:textId="77777777">
                  <w:pPr>
                    <w:rPr>
                      <w:rFonts w:ascii="Arial" w:hAnsi="Arial" w:cs="Arial"/>
                      <w:sz w:val="18"/>
                      <w:szCs w:val="18"/>
                      <w:lang w:val="es-CO" w:eastAsia="es-CO"/>
                    </w:rPr>
                  </w:pPr>
                  <w:r w:rsidRPr="00302C20">
                    <w:rPr>
                      <w:rFonts w:ascii="Arial" w:hAnsi="Arial" w:cs="Arial"/>
                      <w:sz w:val="18"/>
                      <w:szCs w:val="18"/>
                      <w:lang w:val="es-CO" w:eastAsia="es-CO"/>
                    </w:rPr>
                    <w:t>UDC05</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8D79099"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6.381.200,00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60D325F5"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34.680,00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1F6402D2"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7.976.500,00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ACCEB75"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43.351,00 </w:t>
                  </w:r>
                </w:p>
              </w:tc>
            </w:tr>
            <w:tr w:rsidRPr="00302C20" w:rsidR="00302C20" w:rsidTr="00302C20" w14:paraId="0AD206E5"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647A1774" w14:textId="77777777">
                  <w:pPr>
                    <w:rPr>
                      <w:rFonts w:ascii="Arial" w:hAnsi="Arial" w:cs="Arial"/>
                      <w:sz w:val="18"/>
                      <w:szCs w:val="18"/>
                      <w:lang w:val="es-CO" w:eastAsia="es-CO"/>
                    </w:rPr>
                  </w:pPr>
                  <w:r w:rsidRPr="00302C20">
                    <w:rPr>
                      <w:rFonts w:ascii="Arial" w:hAnsi="Arial" w:cs="Arial"/>
                      <w:sz w:val="18"/>
                      <w:szCs w:val="18"/>
                      <w:lang w:val="es-CO" w:eastAsia="es-CO"/>
                    </w:rPr>
                    <w:t>UDC06</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3AE2A7D7"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5.530.458,00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44DC6C3"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30.057,00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6CEF0A5"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6.913.073,00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BF2C08F"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37.571,00 </w:t>
                  </w:r>
                </w:p>
              </w:tc>
            </w:tr>
            <w:tr w:rsidRPr="00302C20" w:rsidR="00302C20" w:rsidTr="00302C20" w14:paraId="1FA2E945"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365F239C" w14:textId="77777777">
                  <w:pPr>
                    <w:rPr>
                      <w:rFonts w:ascii="Arial" w:hAnsi="Arial" w:cs="Arial"/>
                      <w:sz w:val="18"/>
                      <w:szCs w:val="18"/>
                      <w:lang w:val="es-CO" w:eastAsia="es-CO"/>
                    </w:rPr>
                  </w:pPr>
                  <w:r w:rsidRPr="00302C20">
                    <w:rPr>
                      <w:rFonts w:ascii="Arial" w:hAnsi="Arial" w:cs="Arial"/>
                      <w:sz w:val="18"/>
                      <w:szCs w:val="18"/>
                      <w:lang w:val="es-CO" w:eastAsia="es-CO"/>
                    </w:rPr>
                    <w:t>UDC08</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AE5D5C9"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3.403.390,00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E47701C"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18.497,00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5A4D82E"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4.254.238,00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0066022"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23.121,00 </w:t>
                  </w:r>
                </w:p>
              </w:tc>
            </w:tr>
            <w:tr w:rsidRPr="00302C20" w:rsidR="00302C20" w:rsidTr="00302C20" w14:paraId="61ED8E9A"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47DBCBA4" w14:textId="77777777">
                  <w:pPr>
                    <w:rPr>
                      <w:rFonts w:ascii="Arial" w:hAnsi="Arial" w:cs="Arial"/>
                      <w:sz w:val="18"/>
                      <w:szCs w:val="18"/>
                      <w:lang w:val="es-CO" w:eastAsia="es-CO"/>
                    </w:rPr>
                  </w:pPr>
                  <w:r w:rsidRPr="00302C20">
                    <w:rPr>
                      <w:rFonts w:ascii="Arial" w:hAnsi="Arial" w:cs="Arial"/>
                      <w:sz w:val="18"/>
                      <w:szCs w:val="18"/>
                      <w:lang w:val="es-CO" w:eastAsia="es-CO"/>
                    </w:rPr>
                    <w:t>UDC09</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62028AB"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3.403.390,00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AC51D03"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18.497,00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66F6BD5A"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4.254.238,00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2CB078E"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23.121,00 </w:t>
                  </w:r>
                </w:p>
              </w:tc>
            </w:tr>
            <w:tr w:rsidRPr="00302C20" w:rsidR="00302C20" w:rsidTr="00302C20" w14:paraId="71CC019E"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718496BD" w14:textId="77777777">
                  <w:pPr>
                    <w:rPr>
                      <w:rFonts w:ascii="Arial" w:hAnsi="Arial" w:cs="Arial"/>
                      <w:sz w:val="18"/>
                      <w:szCs w:val="18"/>
                      <w:lang w:val="es-CO" w:eastAsia="es-CO"/>
                    </w:rPr>
                  </w:pPr>
                  <w:r w:rsidRPr="00302C20">
                    <w:rPr>
                      <w:rFonts w:ascii="Arial" w:hAnsi="Arial" w:cs="Arial"/>
                      <w:sz w:val="18"/>
                      <w:szCs w:val="18"/>
                      <w:lang w:val="es-CO" w:eastAsia="es-CO"/>
                    </w:rPr>
                    <w:t>UDC10</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0697C6FA"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2.552.437,00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07B9111B"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13.872,00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61D1F9B2"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3.190.546,00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4F65070B"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17.340,00 </w:t>
                  </w:r>
                </w:p>
              </w:tc>
            </w:tr>
            <w:tr w:rsidRPr="00302C20" w:rsidR="00302C20" w:rsidTr="00302C20" w14:paraId="1E647B84" w14:textId="77777777">
              <w:trPr>
                <w:trHeight w:val="16"/>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3A66F552" w14:textId="77777777">
                  <w:pPr>
                    <w:rPr>
                      <w:rFonts w:ascii="Arial" w:hAnsi="Arial" w:cs="Arial"/>
                      <w:sz w:val="18"/>
                      <w:szCs w:val="18"/>
                      <w:lang w:val="es-CO" w:eastAsia="es-CO"/>
                    </w:rPr>
                  </w:pPr>
                  <w:r w:rsidRPr="00302C20">
                    <w:rPr>
                      <w:rFonts w:ascii="Arial" w:hAnsi="Arial" w:cs="Arial"/>
                      <w:sz w:val="18"/>
                      <w:szCs w:val="18"/>
                      <w:lang w:val="es-CO" w:eastAsia="es-CO"/>
                    </w:rPr>
                    <w:t>UDC11</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1ADE2C6C"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2.127.066,00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585AF8B6"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11.560,00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350430EA"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2.658.833,00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7CD54FD4"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14.450,00 </w:t>
                  </w:r>
                </w:p>
              </w:tc>
            </w:tr>
            <w:tr w:rsidRPr="00302C20" w:rsidR="00302C20" w:rsidTr="00302C20" w14:paraId="4A5F8F6B" w14:textId="77777777">
              <w:trPr>
                <w:trHeight w:val="248"/>
              </w:trPr>
              <w:tc>
                <w:tcPr>
                  <w:tcW w:w="1001" w:type="dxa"/>
                  <w:tcBorders>
                    <w:top w:val="nil"/>
                    <w:left w:val="single" w:color="auto" w:sz="4" w:space="0"/>
                    <w:bottom w:val="single" w:color="auto" w:sz="4" w:space="0"/>
                    <w:right w:val="single" w:color="auto" w:sz="4" w:space="0"/>
                  </w:tcBorders>
                  <w:shd w:val="clear" w:color="auto" w:fill="FFFFFF" w:themeFill="background1"/>
                  <w:hideMark/>
                </w:tcPr>
                <w:p w:rsidRPr="00302C20" w:rsidR="00302C20" w:rsidP="000A4A82" w:rsidRDefault="00302C20" w14:paraId="0FE34867" w14:textId="77777777">
                  <w:pPr>
                    <w:rPr>
                      <w:rFonts w:ascii="Arial" w:hAnsi="Arial" w:cs="Arial"/>
                      <w:sz w:val="18"/>
                      <w:szCs w:val="18"/>
                      <w:lang w:val="es-CO" w:eastAsia="es-CO"/>
                    </w:rPr>
                  </w:pPr>
                  <w:r w:rsidRPr="00302C20">
                    <w:rPr>
                      <w:rFonts w:ascii="Arial" w:hAnsi="Arial" w:cs="Arial"/>
                      <w:sz w:val="18"/>
                      <w:szCs w:val="18"/>
                      <w:lang w:val="es-CO" w:eastAsia="es-CO"/>
                    </w:rPr>
                    <w:t>UDC12</w:t>
                  </w:r>
                </w:p>
              </w:tc>
              <w:tc>
                <w:tcPr>
                  <w:tcW w:w="2123"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1D5D5BE8"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9.708.939,00 </w:t>
                  </w:r>
                </w:p>
              </w:tc>
              <w:tc>
                <w:tcPr>
                  <w:tcW w:w="2104"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19B8782"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52.766,00 </w:t>
                  </w:r>
                </w:p>
              </w:tc>
              <w:tc>
                <w:tcPr>
                  <w:tcW w:w="2432"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66AA50DA"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12.136.174,00 </w:t>
                  </w:r>
                </w:p>
              </w:tc>
              <w:tc>
                <w:tcPr>
                  <w:tcW w:w="1989" w:type="dxa"/>
                  <w:tcBorders>
                    <w:top w:val="nil"/>
                    <w:left w:val="nil"/>
                    <w:bottom w:val="single" w:color="auto" w:sz="4" w:space="0"/>
                    <w:right w:val="single" w:color="auto" w:sz="4" w:space="0"/>
                  </w:tcBorders>
                  <w:shd w:val="clear" w:color="auto" w:fill="FFFFFF" w:themeFill="background1"/>
                  <w:hideMark/>
                </w:tcPr>
                <w:p w:rsidRPr="00302C20" w:rsidR="00302C20" w:rsidP="37E49355" w:rsidRDefault="00302C20" w14:paraId="2EECB81A" w14:textId="77777777">
                  <w:pPr>
                    <w:jc w:val="right"/>
                    <w:rPr>
                      <w:rFonts w:ascii="Arial" w:hAnsi="Arial" w:cs="Arial"/>
                      <w:i/>
                      <w:iCs/>
                      <w:color w:val="000000"/>
                      <w:sz w:val="18"/>
                      <w:szCs w:val="18"/>
                      <w:u w:val="single"/>
                      <w:lang w:val="es-CO" w:eastAsia="es-CO"/>
                    </w:rPr>
                  </w:pPr>
                  <w:r w:rsidRPr="00302C20">
                    <w:rPr>
                      <w:rFonts w:ascii="Arial" w:hAnsi="Arial" w:cs="Arial"/>
                      <w:i/>
                      <w:iCs/>
                      <w:color w:val="000000" w:themeColor="text1"/>
                      <w:sz w:val="18"/>
                      <w:szCs w:val="18"/>
                      <w:u w:val="single"/>
                      <w:lang w:val="es-CO" w:eastAsia="es-CO"/>
                    </w:rPr>
                    <w:t xml:space="preserve"> $   65.957,00 </w:t>
                  </w:r>
                </w:p>
              </w:tc>
            </w:tr>
          </w:tbl>
          <w:p w:rsidR="75F8DB74" w:rsidP="0D8E58E0" w:rsidRDefault="2BBC69DC" w14:paraId="005880CA" w14:textId="675C81C0">
            <w:pPr>
              <w:rPr>
                <w:rFonts w:ascii="Arial" w:hAnsi="Arial" w:cs="Arial"/>
                <w:lang w:val="es-CO"/>
              </w:rPr>
            </w:pPr>
            <w:r w:rsidRPr="0D8E58E0">
              <w:rPr>
                <w:rFonts w:ascii="Arial" w:hAnsi="Arial" w:cs="Arial"/>
                <w:lang w:val="es-CO"/>
              </w:rPr>
              <w:t>Fuente</w:t>
            </w:r>
            <w:r w:rsidRPr="00523AF7">
              <w:rPr>
                <w:rFonts w:ascii="Arial" w:hAnsi="Arial" w:cs="Arial"/>
                <w:lang w:val="es-CO"/>
              </w:rPr>
              <w:t xml:space="preserve">: Anexo 6. </w:t>
            </w:r>
            <w:proofErr w:type="spellStart"/>
            <w:r w:rsidRPr="00523AF7">
              <w:rPr>
                <w:rFonts w:ascii="Arial" w:hAnsi="Arial" w:cs="Arial"/>
                <w:lang w:val="es-CO"/>
              </w:rPr>
              <w:t>Matriz</w:t>
            </w:r>
            <w:r w:rsidRPr="0D8E58E0">
              <w:rPr>
                <w:rFonts w:ascii="Arial" w:hAnsi="Arial" w:cs="Arial"/>
                <w:lang w:val="es-CO"/>
              </w:rPr>
              <w:t>_Costos_Nuevo_Convenio</w:t>
            </w:r>
            <w:proofErr w:type="spellEnd"/>
            <w:r w:rsidRPr="0D8E58E0">
              <w:rPr>
                <w:rFonts w:ascii="Arial" w:hAnsi="Arial" w:cs="Arial"/>
                <w:lang w:val="es-CO"/>
              </w:rPr>
              <w:t>. Enero de 2025</w:t>
            </w:r>
          </w:p>
          <w:p w:rsidR="75F8DB74" w:rsidP="23B8F895" w:rsidRDefault="75F8DB74" w14:paraId="4E3B6A32" w14:textId="1CB13DAA">
            <w:pPr>
              <w:jc w:val="both"/>
              <w:rPr>
                <w:rFonts w:ascii="Arial" w:hAnsi="Arial" w:cs="Arial"/>
                <w:lang w:val="es-CO"/>
              </w:rPr>
            </w:pPr>
          </w:p>
          <w:p w:rsidR="2BBC69DC" w:rsidP="67AEC615" w:rsidRDefault="22CB99A9" w14:paraId="4946EEBC" w14:textId="02DEA2A9">
            <w:pPr>
              <w:rPr>
                <w:rFonts w:ascii="Arial" w:hAnsi="Arial" w:cs="Arial"/>
                <w:lang w:val="es-CO"/>
              </w:rPr>
            </w:pPr>
            <w:r w:rsidRPr="3223C458">
              <w:rPr>
                <w:rFonts w:ascii="Arial" w:hAnsi="Arial" w:eastAsia="Arial" w:cs="Arial"/>
                <w:b/>
                <w:bCs/>
                <w:i/>
                <w:iCs/>
                <w:color w:val="000000" w:themeColor="text1"/>
                <w:sz w:val="24"/>
                <w:szCs w:val="24"/>
                <w:u w:val="single"/>
                <w:lang w:val="es-CO"/>
              </w:rPr>
              <w:t>5.</w:t>
            </w:r>
            <w:r w:rsidR="00FF0442">
              <w:rPr>
                <w:rFonts w:ascii="Arial" w:hAnsi="Arial" w:eastAsia="Arial" w:cs="Arial"/>
                <w:b/>
                <w:bCs/>
                <w:i/>
                <w:iCs/>
                <w:color w:val="000000" w:themeColor="text1"/>
                <w:sz w:val="24"/>
                <w:szCs w:val="24"/>
                <w:u w:val="single"/>
                <w:lang w:val="es-CO"/>
              </w:rPr>
              <w:t>3</w:t>
            </w:r>
            <w:r w:rsidRPr="3223C458">
              <w:rPr>
                <w:rFonts w:ascii="Arial" w:hAnsi="Arial" w:eastAsia="Arial" w:cs="Arial"/>
                <w:b/>
                <w:bCs/>
                <w:i/>
                <w:iCs/>
                <w:color w:val="000000" w:themeColor="text1"/>
                <w:sz w:val="24"/>
                <w:szCs w:val="24"/>
                <w:u w:val="single"/>
                <w:lang w:val="es-CO"/>
              </w:rPr>
              <w:t xml:space="preserve"> Modificación Anexos 2.9. Anexos </w:t>
            </w:r>
            <w:proofErr w:type="spellStart"/>
            <w:r w:rsidRPr="3223C458">
              <w:rPr>
                <w:rFonts w:ascii="Arial" w:hAnsi="Arial" w:eastAsia="Arial" w:cs="Arial"/>
                <w:b/>
                <w:bCs/>
                <w:i/>
                <w:iCs/>
                <w:color w:val="000000" w:themeColor="text1"/>
                <w:sz w:val="24"/>
                <w:szCs w:val="24"/>
                <w:u w:val="single"/>
                <w:lang w:val="es-CO"/>
              </w:rPr>
              <w:t>Tecnicos</w:t>
            </w:r>
            <w:proofErr w:type="spellEnd"/>
            <w:r w:rsidRPr="3223C458">
              <w:rPr>
                <w:rFonts w:ascii="Arial" w:hAnsi="Arial" w:eastAsia="Arial" w:cs="Arial"/>
                <w:b/>
                <w:bCs/>
                <w:i/>
                <w:iCs/>
                <w:color w:val="000000" w:themeColor="text1"/>
                <w:sz w:val="24"/>
                <w:szCs w:val="24"/>
                <w:u w:val="single"/>
                <w:lang w:val="es-CO"/>
              </w:rPr>
              <w:t xml:space="preserve">: </w:t>
            </w:r>
            <w:r w:rsidRPr="3223C458">
              <w:rPr>
                <w:rFonts w:ascii="Arial" w:hAnsi="Arial" w:cs="Arial"/>
                <w:lang w:val="es-CO"/>
              </w:rPr>
              <w:t xml:space="preserve">Anexo 6. </w:t>
            </w:r>
            <w:proofErr w:type="spellStart"/>
            <w:r w:rsidRPr="3223C458" w:rsidR="72498ACF">
              <w:rPr>
                <w:rFonts w:ascii="Arial" w:hAnsi="Arial" w:cs="Arial"/>
              </w:rPr>
              <w:t>Plan_Programático_Presupuesta</w:t>
            </w:r>
            <w:r w:rsidRPr="3223C458" w:rsidR="2689B6E6">
              <w:rPr>
                <w:rFonts w:ascii="Arial" w:hAnsi="Arial" w:cs="Arial"/>
              </w:rPr>
              <w:t>l</w:t>
            </w:r>
            <w:proofErr w:type="spellEnd"/>
            <w:r w:rsidRPr="3223C458" w:rsidR="2A280971">
              <w:rPr>
                <w:rFonts w:ascii="Arial" w:hAnsi="Arial" w:cs="Arial"/>
              </w:rPr>
              <w:t xml:space="preserve"> </w:t>
            </w:r>
          </w:p>
          <w:p w:rsidR="0D8E58E0" w:rsidP="67AEC615" w:rsidRDefault="0D8E58E0" w14:paraId="51C9DE9C" w14:textId="1E056C0E">
            <w:pPr>
              <w:jc w:val="both"/>
              <w:rPr>
                <w:rFonts w:ascii="Arial" w:hAnsi="Arial" w:cs="Arial"/>
                <w:lang w:val="es-CO"/>
              </w:rPr>
            </w:pPr>
          </w:p>
          <w:p w:rsidR="75F8DB74" w:rsidP="6D6214E3" w:rsidRDefault="0D292200" w14:paraId="0D402741" w14:textId="34B8AED5">
            <w:pPr>
              <w:spacing w:line="259" w:lineRule="auto"/>
              <w:jc w:val="both"/>
              <w:rPr>
                <w:rFonts w:ascii="Arial" w:hAnsi="Arial" w:cs="Arial"/>
                <w:lang w:val="es-CO"/>
              </w:rPr>
            </w:pPr>
            <w:r w:rsidRPr="20F28653">
              <w:rPr>
                <w:rFonts w:ascii="Arial" w:hAnsi="Arial" w:cs="Arial"/>
                <w:lang w:val="es-CO"/>
              </w:rPr>
              <w:t>MODIFICAR</w:t>
            </w:r>
            <w:r w:rsidRPr="20F28653" w:rsidR="465FCDA6">
              <w:rPr>
                <w:rFonts w:ascii="Arial" w:hAnsi="Arial" w:cs="Arial"/>
                <w:lang w:val="es-CO"/>
              </w:rPr>
              <w:t xml:space="preserve"> </w:t>
            </w:r>
            <w:r w:rsidRPr="20F28653" w:rsidR="29F71597">
              <w:rPr>
                <w:rFonts w:ascii="Arial" w:hAnsi="Arial" w:cs="Arial"/>
                <w:lang w:val="es-CO"/>
              </w:rPr>
              <w:t>Anexo</w:t>
            </w:r>
            <w:r w:rsidRPr="20F28653" w:rsidR="2CE914E3">
              <w:rPr>
                <w:rFonts w:ascii="Arial" w:hAnsi="Arial" w:cs="Arial"/>
                <w:lang w:val="es-CO"/>
              </w:rPr>
              <w:t xml:space="preserve"> 6.</w:t>
            </w:r>
            <w:r w:rsidRPr="20F28653" w:rsidR="29F71597">
              <w:rPr>
                <w:rFonts w:ascii="Arial" w:hAnsi="Arial" w:cs="Arial"/>
                <w:lang w:val="es-CO"/>
              </w:rPr>
              <w:t xml:space="preserve"> </w:t>
            </w:r>
            <w:proofErr w:type="spellStart"/>
            <w:r w:rsidRPr="20F28653" w:rsidR="52061D39">
              <w:rPr>
                <w:rFonts w:ascii="Arial" w:hAnsi="Arial" w:cs="Arial"/>
              </w:rPr>
              <w:t>Plan_Programático_Presupuestal</w:t>
            </w:r>
            <w:proofErr w:type="spellEnd"/>
            <w:r w:rsidRPr="20F28653" w:rsidR="4C15F3DA">
              <w:rPr>
                <w:rFonts w:ascii="Arial" w:hAnsi="Arial" w:cs="Arial"/>
              </w:rPr>
              <w:t>, dado</w:t>
            </w:r>
            <w:r w:rsidRPr="20F28653" w:rsidR="3F503A11">
              <w:rPr>
                <w:rFonts w:ascii="Arial" w:hAnsi="Arial" w:cs="Arial"/>
              </w:rPr>
              <w:t xml:space="preserve"> que la </w:t>
            </w:r>
            <w:r w:rsidRPr="20F28653" w:rsidR="3D2C3D88">
              <w:rPr>
                <w:rFonts w:ascii="Arial" w:hAnsi="Arial" w:cs="Arial"/>
              </w:rPr>
              <w:t>indexación</w:t>
            </w:r>
            <w:r w:rsidRPr="20F28653" w:rsidR="3F503A11">
              <w:rPr>
                <w:rFonts w:ascii="Arial" w:hAnsi="Arial" w:cs="Arial"/>
              </w:rPr>
              <w:t xml:space="preserve"> generó </w:t>
            </w:r>
            <w:r w:rsidRPr="20F28653" w:rsidR="7A79AAC3">
              <w:rPr>
                <w:rFonts w:ascii="Arial" w:hAnsi="Arial" w:cs="Arial"/>
              </w:rPr>
              <w:t>modificación</w:t>
            </w:r>
            <w:r w:rsidRPr="20F28653" w:rsidR="3F503A11">
              <w:rPr>
                <w:rFonts w:ascii="Arial" w:hAnsi="Arial" w:cs="Arial"/>
              </w:rPr>
              <w:t xml:space="preserve"> de l</w:t>
            </w:r>
            <w:r w:rsidRPr="20F28653" w:rsidR="4FBB1C18">
              <w:rPr>
                <w:rFonts w:ascii="Arial" w:hAnsi="Arial" w:cs="Arial"/>
                <w:lang w:val="es-CO"/>
              </w:rPr>
              <w:t xml:space="preserve">as UDC </w:t>
            </w:r>
            <w:r w:rsidRPr="20F28653" w:rsidR="0729F3D0">
              <w:rPr>
                <w:rFonts w:ascii="Arial" w:hAnsi="Arial" w:cs="Arial"/>
                <w:lang w:val="es-CO"/>
              </w:rPr>
              <w:t>que</w:t>
            </w:r>
            <w:r w:rsidRPr="20F28653" w:rsidR="4FBB1C18">
              <w:rPr>
                <w:rFonts w:ascii="Arial" w:hAnsi="Arial" w:cs="Arial"/>
                <w:lang w:val="es-CO"/>
              </w:rPr>
              <w:t xml:space="preserve"> se utilizaron como referencia para valorizar cada uno de los productos que se programar</w:t>
            </w:r>
            <w:r w:rsidRPr="20F28653" w:rsidR="2C883F8D">
              <w:rPr>
                <w:rFonts w:ascii="Arial" w:hAnsi="Arial" w:cs="Arial"/>
                <w:lang w:val="es-CO"/>
              </w:rPr>
              <w:t>o</w:t>
            </w:r>
            <w:r w:rsidRPr="20F28653" w:rsidR="4FBB1C18">
              <w:rPr>
                <w:rFonts w:ascii="Arial" w:hAnsi="Arial" w:cs="Arial"/>
                <w:lang w:val="es-CO"/>
              </w:rPr>
              <w:t>n en la vigencia del presente conveni</w:t>
            </w:r>
            <w:r w:rsidRPr="20F28653" w:rsidR="5BDBB34C">
              <w:rPr>
                <w:rFonts w:ascii="Arial" w:hAnsi="Arial" w:cs="Arial"/>
                <w:lang w:val="es-CO"/>
              </w:rPr>
              <w:t xml:space="preserve">o, por </w:t>
            </w:r>
            <w:r w:rsidRPr="20F28653" w:rsidR="3DB1C879">
              <w:rPr>
                <w:rFonts w:ascii="Arial" w:hAnsi="Arial" w:cs="Arial"/>
                <w:lang w:val="es-CO"/>
              </w:rPr>
              <w:t>lo anterior</w:t>
            </w:r>
            <w:r w:rsidRPr="20F28653" w:rsidR="3990772A">
              <w:rPr>
                <w:rFonts w:ascii="Arial" w:hAnsi="Arial" w:cs="Arial"/>
                <w:lang w:val="es-CO"/>
              </w:rPr>
              <w:t xml:space="preserve">, se debe actualizar el Plan </w:t>
            </w:r>
            <w:r w:rsidRPr="20F28653" w:rsidR="1A814F27">
              <w:rPr>
                <w:rFonts w:ascii="Arial" w:hAnsi="Arial" w:cs="Arial"/>
                <w:lang w:val="es-CO"/>
              </w:rPr>
              <w:t>Programático</w:t>
            </w:r>
            <w:r w:rsidRPr="20F28653" w:rsidR="3990772A">
              <w:rPr>
                <w:rFonts w:ascii="Arial" w:hAnsi="Arial" w:cs="Arial"/>
                <w:lang w:val="es-CO"/>
              </w:rPr>
              <w:t xml:space="preserve"> y presupuestal incluyendo los valores Unitarios Indexados, </w:t>
            </w:r>
            <w:r w:rsidRPr="20F28653" w:rsidR="010586E1">
              <w:rPr>
                <w:rFonts w:ascii="Arial" w:hAnsi="Arial" w:cs="Arial"/>
                <w:lang w:val="es-CO"/>
              </w:rPr>
              <w:t xml:space="preserve">adicionando </w:t>
            </w:r>
            <w:r w:rsidRPr="20F28653" w:rsidR="42DC0EB5">
              <w:rPr>
                <w:rFonts w:ascii="Arial" w:hAnsi="Arial" w:cs="Arial"/>
                <w:lang w:val="es-CO"/>
              </w:rPr>
              <w:t>las siguientes columnas: “Valor Unitario Indexado”</w:t>
            </w:r>
            <w:r w:rsidRPr="20F28653" w:rsidR="30E27A99">
              <w:rPr>
                <w:rFonts w:ascii="Arial" w:hAnsi="Arial" w:cs="Arial"/>
                <w:lang w:val="es-CO"/>
              </w:rPr>
              <w:t xml:space="preserve"> que hace referencia al “Valor unitario producto” de la matriz de costos</w:t>
            </w:r>
            <w:r w:rsidR="00AE6AB4">
              <w:rPr>
                <w:rFonts w:ascii="Arial" w:hAnsi="Arial" w:cs="Arial"/>
                <w:lang w:val="es-CO"/>
              </w:rPr>
              <w:t>;</w:t>
            </w:r>
            <w:r w:rsidRPr="20F28653" w:rsidR="68E16010">
              <w:rPr>
                <w:rFonts w:ascii="Arial" w:hAnsi="Arial" w:cs="Arial"/>
                <w:lang w:val="es-CO"/>
              </w:rPr>
              <w:t xml:space="preserve"> “</w:t>
            </w:r>
            <w:r w:rsidR="00CF0A66">
              <w:rPr>
                <w:rFonts w:ascii="Arial" w:hAnsi="Arial" w:cs="Arial"/>
                <w:lang w:val="es-CO"/>
              </w:rPr>
              <w:t>Subred Inicial” que contiene la programación de actividades Subred que no son objeto de indexación</w:t>
            </w:r>
            <w:r w:rsidR="00AE6AB4">
              <w:rPr>
                <w:rFonts w:ascii="Arial" w:hAnsi="Arial" w:cs="Arial"/>
                <w:lang w:val="es-CO"/>
              </w:rPr>
              <w:t>;</w:t>
            </w:r>
            <w:r w:rsidR="00CF0A66">
              <w:rPr>
                <w:rFonts w:ascii="Arial" w:hAnsi="Arial" w:cs="Arial"/>
                <w:lang w:val="es-CO"/>
              </w:rPr>
              <w:t xml:space="preserve"> “Distrito Inicial” que contiene la programación de actividades que no son objeto de indexación</w:t>
            </w:r>
            <w:r w:rsidR="00AE6AB4">
              <w:rPr>
                <w:rFonts w:ascii="Arial" w:hAnsi="Arial" w:cs="Arial"/>
                <w:lang w:val="es-CO"/>
              </w:rPr>
              <w:t>;</w:t>
            </w:r>
            <w:r w:rsidR="00CF0A66">
              <w:rPr>
                <w:rFonts w:ascii="Arial" w:hAnsi="Arial" w:cs="Arial"/>
                <w:lang w:val="es-CO"/>
              </w:rPr>
              <w:t xml:space="preserve"> “total meta programada inicial” que es el resultado de la sumatoria de las actividades programadas </w:t>
            </w:r>
            <w:r w:rsidRPr="20F28653" w:rsidR="00CF0A66">
              <w:rPr>
                <w:rFonts w:ascii="Arial" w:hAnsi="Arial" w:cs="Arial"/>
                <w:lang w:val="es-CO"/>
              </w:rPr>
              <w:t>“</w:t>
            </w:r>
            <w:r w:rsidR="00CF0A66">
              <w:rPr>
                <w:rFonts w:ascii="Arial" w:hAnsi="Arial" w:cs="Arial"/>
                <w:lang w:val="es-CO"/>
              </w:rPr>
              <w:t>Subred Inicial”  y “Distrito Inicial”; “Subred indexada” que corresponde a las actividades programadas que son objeto de indexación a nivel subred</w:t>
            </w:r>
            <w:r w:rsidR="00AE6AB4">
              <w:rPr>
                <w:rFonts w:ascii="Arial" w:hAnsi="Arial" w:cs="Arial"/>
                <w:lang w:val="es-CO"/>
              </w:rPr>
              <w:t>;</w:t>
            </w:r>
            <w:r w:rsidR="00CF0A66">
              <w:rPr>
                <w:rFonts w:ascii="Arial" w:hAnsi="Arial" w:cs="Arial"/>
                <w:lang w:val="es-CO"/>
              </w:rPr>
              <w:t xml:space="preserve"> “Distrito Indexada” que contiene las actividades programadas que son objeto de </w:t>
            </w:r>
            <w:r w:rsidR="00AE6AB4">
              <w:rPr>
                <w:rFonts w:ascii="Arial" w:hAnsi="Arial" w:cs="Arial"/>
                <w:lang w:val="es-CO"/>
              </w:rPr>
              <w:t>indexación;</w:t>
            </w:r>
            <w:r w:rsidR="00CF0A66">
              <w:rPr>
                <w:rFonts w:ascii="Arial" w:hAnsi="Arial" w:cs="Arial"/>
                <w:lang w:val="es-CO"/>
              </w:rPr>
              <w:t>, “total meta programada indexada” que es la sumatoria de subred y distrito multiplicado por el “Valor Unitario Indexado”</w:t>
            </w:r>
            <w:r w:rsidR="00AE6AB4">
              <w:rPr>
                <w:rFonts w:ascii="Arial" w:hAnsi="Arial" w:cs="Arial"/>
                <w:lang w:val="es-CO"/>
              </w:rPr>
              <w:t>;</w:t>
            </w:r>
            <w:r w:rsidR="00CF0A66">
              <w:rPr>
                <w:rFonts w:ascii="Arial" w:hAnsi="Arial" w:cs="Arial"/>
                <w:lang w:val="es-CO"/>
              </w:rPr>
              <w:t xml:space="preserve"> “ </w:t>
            </w:r>
            <w:r w:rsidRPr="20F28653" w:rsidR="68E16010">
              <w:rPr>
                <w:rFonts w:ascii="Arial" w:hAnsi="Arial" w:cs="Arial"/>
                <w:lang w:val="es-CO"/>
              </w:rPr>
              <w:t>21. Costo Unitario Inicial” que corresponde a la multiplicación de “Valor unitario</w:t>
            </w:r>
            <w:r w:rsidR="00CF0A66">
              <w:rPr>
                <w:rFonts w:ascii="Arial" w:hAnsi="Arial" w:cs="Arial"/>
                <w:lang w:val="es-CO"/>
              </w:rPr>
              <w:t xml:space="preserve"> inicial</w:t>
            </w:r>
            <w:r w:rsidRPr="20F28653" w:rsidR="68E16010">
              <w:rPr>
                <w:rFonts w:ascii="Arial" w:hAnsi="Arial" w:cs="Arial"/>
                <w:lang w:val="es-CO"/>
              </w:rPr>
              <w:t xml:space="preserve">” </w:t>
            </w:r>
            <w:r w:rsidR="00AE6AB4">
              <w:rPr>
                <w:rFonts w:ascii="Arial" w:hAnsi="Arial" w:cs="Arial"/>
                <w:lang w:val="es-CO"/>
              </w:rPr>
              <w:t xml:space="preserve">con el </w:t>
            </w:r>
            <w:r w:rsidR="004F0BC0">
              <w:rPr>
                <w:rFonts w:ascii="Arial" w:hAnsi="Arial" w:cs="Arial"/>
                <w:lang w:val="es-CO"/>
              </w:rPr>
              <w:t>“total meta programada inicial”</w:t>
            </w:r>
            <w:r w:rsidR="00AE6AB4">
              <w:rPr>
                <w:rFonts w:ascii="Arial" w:hAnsi="Arial" w:cs="Arial"/>
                <w:lang w:val="es-CO"/>
              </w:rPr>
              <w:t>;</w:t>
            </w:r>
            <w:r w:rsidR="004F0BC0">
              <w:rPr>
                <w:rFonts w:ascii="Arial" w:hAnsi="Arial" w:cs="Arial"/>
                <w:lang w:val="es-CO"/>
              </w:rPr>
              <w:t xml:space="preserve"> </w:t>
            </w:r>
            <w:r w:rsidRPr="20F28653" w:rsidR="42DC0EB5">
              <w:rPr>
                <w:rFonts w:ascii="Arial" w:hAnsi="Arial" w:cs="Arial"/>
                <w:lang w:val="es-CO"/>
              </w:rPr>
              <w:t>“22. Costo total Indexado”</w:t>
            </w:r>
            <w:r w:rsidRPr="20F28653" w:rsidR="13BDD59E">
              <w:rPr>
                <w:rFonts w:ascii="Arial" w:hAnsi="Arial" w:cs="Arial"/>
                <w:lang w:val="es-CO"/>
              </w:rPr>
              <w:t xml:space="preserve"> que contiene la multiplicación </w:t>
            </w:r>
            <w:r w:rsidR="00BC3E42">
              <w:rPr>
                <w:rFonts w:ascii="Arial" w:hAnsi="Arial" w:cs="Arial"/>
                <w:lang w:val="es-CO"/>
              </w:rPr>
              <w:t>d</w:t>
            </w:r>
            <w:r w:rsidRPr="20F28653" w:rsidR="13BDD59E">
              <w:rPr>
                <w:rFonts w:ascii="Arial" w:hAnsi="Arial" w:cs="Arial"/>
                <w:lang w:val="es-CO"/>
              </w:rPr>
              <w:t>el “valor unitario indexado” por</w:t>
            </w:r>
            <w:r w:rsidR="00BC3E42">
              <w:rPr>
                <w:rFonts w:ascii="Arial" w:hAnsi="Arial" w:cs="Arial"/>
                <w:lang w:val="es-CO"/>
              </w:rPr>
              <w:t xml:space="preserve"> </w:t>
            </w:r>
            <w:proofErr w:type="gramStart"/>
            <w:r w:rsidR="00BC3E42">
              <w:rPr>
                <w:rFonts w:ascii="Arial" w:hAnsi="Arial" w:cs="Arial"/>
                <w:lang w:val="es-CO"/>
              </w:rPr>
              <w:t xml:space="preserve">el </w:t>
            </w:r>
            <w:r w:rsidRPr="20F28653" w:rsidR="13BDD59E">
              <w:rPr>
                <w:rFonts w:ascii="Arial" w:hAnsi="Arial" w:cs="Arial"/>
                <w:lang w:val="es-CO"/>
              </w:rPr>
              <w:t xml:space="preserve"> </w:t>
            </w:r>
            <w:r w:rsidR="004F0BC0">
              <w:rPr>
                <w:rFonts w:ascii="Arial" w:hAnsi="Arial" w:cs="Arial"/>
                <w:lang w:val="es-CO"/>
              </w:rPr>
              <w:t>“</w:t>
            </w:r>
            <w:proofErr w:type="gramEnd"/>
            <w:r w:rsidR="004F0BC0">
              <w:rPr>
                <w:rFonts w:ascii="Arial" w:hAnsi="Arial" w:cs="Arial"/>
                <w:lang w:val="es-CO"/>
              </w:rPr>
              <w:t xml:space="preserve">total meta programada indexada” y </w:t>
            </w:r>
            <w:r w:rsidRPr="20F28653" w:rsidR="004F0BC0">
              <w:rPr>
                <w:rFonts w:ascii="Arial" w:hAnsi="Arial" w:cs="Arial"/>
                <w:lang w:val="es-CO"/>
              </w:rPr>
              <w:t>“</w:t>
            </w:r>
            <w:r w:rsidRPr="20F28653" w:rsidR="42DC0EB5">
              <w:rPr>
                <w:rFonts w:ascii="Arial" w:hAnsi="Arial" w:cs="Arial"/>
                <w:lang w:val="es-CO"/>
              </w:rPr>
              <w:t>Sumatoria Costo To</w:t>
            </w:r>
            <w:r w:rsidRPr="20F28653" w:rsidR="44737ACF">
              <w:rPr>
                <w:rFonts w:ascii="Arial" w:hAnsi="Arial" w:cs="Arial"/>
                <w:lang w:val="es-CO"/>
              </w:rPr>
              <w:t>ta</w:t>
            </w:r>
            <w:r w:rsidRPr="20F28653" w:rsidR="55C8B51B">
              <w:rPr>
                <w:rFonts w:ascii="Arial" w:hAnsi="Arial" w:cs="Arial"/>
                <w:lang w:val="es-CO"/>
              </w:rPr>
              <w:t>l</w:t>
            </w:r>
            <w:r w:rsidRPr="20F28653" w:rsidR="44737ACF">
              <w:rPr>
                <w:rFonts w:ascii="Arial" w:hAnsi="Arial" w:cs="Arial"/>
                <w:lang w:val="es-CO"/>
              </w:rPr>
              <w:t>”</w:t>
            </w:r>
            <w:r w:rsidR="004F0BC0">
              <w:rPr>
                <w:rFonts w:ascii="Arial" w:hAnsi="Arial" w:cs="Arial"/>
                <w:lang w:val="es-CO"/>
              </w:rPr>
              <w:t xml:space="preserve"> que corresponde a la sumatoria de “costo unitario inicial” con “costo total indexado”</w:t>
            </w:r>
          </w:p>
          <w:p w:rsidR="004F0BC0" w:rsidP="6D6214E3" w:rsidRDefault="004F0BC0" w14:paraId="154AE0E5" w14:textId="77777777">
            <w:pPr>
              <w:spacing w:line="259" w:lineRule="auto"/>
              <w:jc w:val="both"/>
              <w:rPr>
                <w:rFonts w:ascii="Arial" w:hAnsi="Arial" w:cs="Arial"/>
                <w:lang w:val="es-CO"/>
              </w:rPr>
            </w:pPr>
          </w:p>
          <w:p w:rsidR="004F0BC0" w:rsidP="6D6214E3" w:rsidRDefault="004F0BC0" w14:paraId="1810625C" w14:textId="0108AD4F">
            <w:pPr>
              <w:spacing w:line="259" w:lineRule="auto"/>
              <w:jc w:val="both"/>
              <w:rPr>
                <w:rFonts w:ascii="Arial" w:hAnsi="Arial" w:cs="Arial"/>
                <w:lang w:val="es-CO"/>
              </w:rPr>
            </w:pPr>
            <w:r>
              <w:rPr>
                <w:rFonts w:ascii="Arial" w:hAnsi="Arial" w:cs="Arial"/>
                <w:lang w:val="es-CO"/>
              </w:rPr>
              <w:t>A continuación, se presenta la estructura modificada y valores definidos para la subred:</w:t>
            </w:r>
          </w:p>
          <w:p w:rsidR="004F0BC0" w:rsidP="6D6214E3" w:rsidRDefault="004F0BC0" w14:paraId="5F7EA3FD" w14:textId="77777777">
            <w:pPr>
              <w:spacing w:line="259" w:lineRule="auto"/>
              <w:jc w:val="both"/>
              <w:rPr>
                <w:rFonts w:ascii="Arial" w:hAnsi="Arial" w:cs="Arial"/>
                <w:lang w:val="es-CO"/>
              </w:rPr>
            </w:pPr>
          </w:p>
          <w:p w:rsidRPr="00AA50FF" w:rsidR="004F0BC0" w:rsidP="00AA50FF" w:rsidRDefault="00AA50FF" w14:paraId="1D53F246" w14:textId="58A31527">
            <w:pPr>
              <w:pStyle w:val="Subttulo"/>
              <w:rPr>
                <w:rFonts w:eastAsia="Times New Roman"/>
                <w:color w:val="auto"/>
                <w:spacing w:val="0"/>
                <w:szCs w:val="20"/>
              </w:rPr>
            </w:pPr>
            <w:r w:rsidRPr="00AA50FF">
              <w:rPr>
                <w:rFonts w:eastAsia="Times New Roman"/>
                <w:color w:val="auto"/>
                <w:spacing w:val="0"/>
                <w:szCs w:val="20"/>
              </w:rPr>
              <w:t>Plan Programático y presupuestal</w:t>
            </w:r>
          </w:p>
          <w:p w:rsidR="7679FBAF" w:rsidP="7679FBAF" w:rsidRDefault="7679FBAF" w14:paraId="20AA458A" w14:textId="72B613A8">
            <w:pPr>
              <w:rPr>
                <w:lang w:val="es-CO"/>
              </w:rPr>
            </w:pPr>
          </w:p>
          <w:tbl>
            <w:tblPr>
              <w:tblW w:w="9582" w:type="dxa"/>
              <w:tblCellMar>
                <w:left w:w="70" w:type="dxa"/>
                <w:right w:w="70" w:type="dxa"/>
              </w:tblCellMar>
              <w:tblLook w:val="04A0" w:firstRow="1" w:lastRow="0" w:firstColumn="1" w:lastColumn="0" w:noHBand="0" w:noVBand="1"/>
            </w:tblPr>
            <w:tblGrid>
              <w:gridCol w:w="673"/>
              <w:gridCol w:w="797"/>
              <w:gridCol w:w="833"/>
              <w:gridCol w:w="651"/>
              <w:gridCol w:w="396"/>
              <w:gridCol w:w="651"/>
              <w:gridCol w:w="651"/>
              <w:gridCol w:w="469"/>
              <w:gridCol w:w="651"/>
              <w:gridCol w:w="651"/>
              <w:gridCol w:w="1053"/>
              <w:gridCol w:w="1053"/>
              <w:gridCol w:w="1053"/>
            </w:tblGrid>
            <w:tr w:rsidRPr="00AA50FF" w:rsidR="00AA50FF" w:rsidTr="287DC56D" w14:paraId="4D9A3DF4" w14:textId="77777777">
              <w:trPr>
                <w:trHeight w:val="823"/>
              </w:trPr>
              <w:tc>
                <w:tcPr>
                  <w:tcW w:w="0" w:type="auto"/>
                  <w:tcBorders>
                    <w:top w:val="single" w:color="auto" w:sz="4" w:space="0"/>
                    <w:left w:val="single" w:color="auto" w:sz="4" w:space="0"/>
                    <w:bottom w:val="single" w:color="auto" w:sz="4" w:space="0"/>
                    <w:right w:val="single" w:color="auto" w:sz="4" w:space="0"/>
                  </w:tcBorders>
                  <w:shd w:val="clear" w:color="auto" w:fill="E2EFDA"/>
                  <w:tcMar/>
                  <w:vAlign w:val="center"/>
                  <w:hideMark/>
                </w:tcPr>
                <w:p w:rsidRPr="00AA50FF" w:rsidR="00AA50FF" w:rsidP="00AA50FF" w:rsidRDefault="00AA50FF" w14:paraId="513934FF"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CODIGO</w:t>
                  </w:r>
                </w:p>
              </w:tc>
              <w:tc>
                <w:tcPr>
                  <w:tcW w:w="0" w:type="auto"/>
                  <w:tcBorders>
                    <w:top w:val="single" w:color="auto" w:sz="4" w:space="0"/>
                    <w:left w:val="nil"/>
                    <w:bottom w:val="single" w:color="auto" w:sz="4" w:space="0"/>
                    <w:right w:val="single" w:color="auto" w:sz="4" w:space="0"/>
                  </w:tcBorders>
                  <w:shd w:val="clear" w:color="auto" w:fill="E2EFDA"/>
                  <w:tcMar/>
                  <w:vAlign w:val="center"/>
                  <w:hideMark/>
                </w:tcPr>
                <w:p w:rsidRPr="00AA50FF" w:rsidR="00AA50FF" w:rsidP="00AA50FF" w:rsidRDefault="00AA50FF" w14:paraId="1AB3002B"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VALOR UNITARIO INICIAL</w:t>
                  </w:r>
                </w:p>
              </w:tc>
              <w:tc>
                <w:tcPr>
                  <w:tcW w:w="0" w:type="auto"/>
                  <w:tcBorders>
                    <w:top w:val="single" w:color="auto" w:sz="4" w:space="0"/>
                    <w:left w:val="nil"/>
                    <w:bottom w:val="single" w:color="auto" w:sz="4" w:space="0"/>
                    <w:right w:val="single" w:color="auto" w:sz="4" w:space="0"/>
                  </w:tcBorders>
                  <w:shd w:val="clear" w:color="auto" w:fill="E2EFDA"/>
                  <w:tcMar/>
                  <w:vAlign w:val="center"/>
                  <w:hideMark/>
                </w:tcPr>
                <w:p w:rsidRPr="00AA50FF" w:rsidR="00AA50FF" w:rsidP="00AA50FF" w:rsidRDefault="00AA50FF" w14:paraId="601A29D1"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VALOR UNITARIO INDEXADO</w:t>
                  </w:r>
                </w:p>
              </w:tc>
              <w:tc>
                <w:tcPr>
                  <w:tcW w:w="0" w:type="auto"/>
                  <w:tcBorders>
                    <w:top w:val="single" w:color="auto" w:sz="4" w:space="0"/>
                    <w:left w:val="nil"/>
                    <w:bottom w:val="single" w:color="auto" w:sz="4" w:space="0"/>
                    <w:right w:val="single" w:color="auto" w:sz="4" w:space="0"/>
                  </w:tcBorders>
                  <w:shd w:val="clear" w:color="auto" w:fill="DDEBF7"/>
                  <w:tcMar/>
                  <w:textDirection w:val="btLr"/>
                  <w:vAlign w:val="center"/>
                  <w:hideMark/>
                </w:tcPr>
                <w:p w:rsidRPr="00AA50FF" w:rsidR="00AA50FF" w:rsidP="287DC56D" w:rsidRDefault="00AA50FF" w14:paraId="66C3199B" w14:textId="77777777" w14:noSpellErr="1">
                  <w:pPr>
                    <w:jc w:val="center"/>
                    <w:rPr>
                      <w:rFonts w:ascii="Arial Narrow" w:hAnsi="Arial Narrow" w:cs="Calibri"/>
                      <w:b w:val="1"/>
                      <w:bCs w:val="1"/>
                      <w:i w:val="1"/>
                      <w:iCs w:val="1"/>
                      <w:color w:val="375623"/>
                      <w:sz w:val="16"/>
                      <w:szCs w:val="16"/>
                      <w:u w:val="single"/>
                      <w:lang w:val="es-CO" w:eastAsia="es-CO"/>
                    </w:rPr>
                  </w:pPr>
                  <w:commentRangeStart w:id="42"/>
                  <w:commentRangeStart w:id="635671617"/>
                  <w:r w:rsidRPr="287DC56D" w:rsidR="75AF0414">
                    <w:rPr>
                      <w:rFonts w:ascii="Arial Narrow" w:hAnsi="Arial Narrow" w:cs="Calibri"/>
                      <w:b w:val="1"/>
                      <w:bCs w:val="1"/>
                      <w:i w:val="1"/>
                      <w:iCs w:val="1"/>
                      <w:color w:val="375623"/>
                      <w:sz w:val="16"/>
                      <w:szCs w:val="16"/>
                      <w:u w:val="single"/>
                      <w:lang w:val="es-CO" w:eastAsia="es-CO"/>
                    </w:rPr>
                    <w:t>SUBRED INICIAL</w:t>
                  </w:r>
                  <w:commentRangeEnd w:id="42"/>
                  <w:r>
                    <w:rPr>
                      <w:rStyle w:val="CommentReference"/>
                    </w:rPr>
                    <w:commentReference w:id="42"/>
                  </w:r>
                  <w:commentRangeEnd w:id="635671617"/>
                  <w:r>
                    <w:rPr>
                      <w:rStyle w:val="CommentReference"/>
                    </w:rPr>
                    <w:commentReference w:id="635671617"/>
                  </w:r>
                </w:p>
              </w:tc>
              <w:tc>
                <w:tcPr>
                  <w:tcW w:w="0" w:type="auto"/>
                  <w:tcBorders>
                    <w:top w:val="single" w:color="auto" w:sz="4" w:space="0"/>
                    <w:left w:val="nil"/>
                    <w:bottom w:val="single" w:color="auto" w:sz="4" w:space="0"/>
                    <w:right w:val="single" w:color="auto" w:sz="4" w:space="0"/>
                  </w:tcBorders>
                  <w:shd w:val="clear" w:color="auto" w:fill="DDEBF7"/>
                  <w:tcMar/>
                  <w:textDirection w:val="btLr"/>
                  <w:vAlign w:val="center"/>
                  <w:hideMark/>
                </w:tcPr>
                <w:p w:rsidRPr="00AA50FF" w:rsidR="00AA50FF" w:rsidP="00AA50FF" w:rsidRDefault="00AA50FF" w14:paraId="65BA319D"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DISTRITO INICIAL</w:t>
                  </w:r>
                </w:p>
              </w:tc>
              <w:tc>
                <w:tcPr>
                  <w:tcW w:w="0" w:type="auto"/>
                  <w:tcBorders>
                    <w:top w:val="single" w:color="auto" w:sz="4" w:space="0"/>
                    <w:left w:val="nil"/>
                    <w:bottom w:val="single" w:color="auto" w:sz="4" w:space="0"/>
                    <w:right w:val="single" w:color="auto" w:sz="4" w:space="0"/>
                  </w:tcBorders>
                  <w:shd w:val="clear" w:color="auto" w:fill="DDEBF7"/>
                  <w:tcMar/>
                  <w:textDirection w:val="btLr"/>
                  <w:vAlign w:val="center"/>
                  <w:hideMark/>
                </w:tcPr>
                <w:p w:rsidRPr="00AA50FF" w:rsidR="00AA50FF" w:rsidP="00AA50FF" w:rsidRDefault="00AA50FF" w14:paraId="330E39DD" w14:textId="77777777">
                  <w:pPr>
                    <w:jc w:val="center"/>
                    <w:rPr>
                      <w:rFonts w:ascii="Arial Narrow" w:hAnsi="Arial Narrow" w:cs="Calibri"/>
                      <w:b/>
                      <w:bCs/>
                      <w:i/>
                      <w:iCs/>
                      <w:color w:val="375623"/>
                      <w:sz w:val="16"/>
                      <w:szCs w:val="16"/>
                      <w:u w:val="single"/>
                      <w:lang w:val="es-CO" w:eastAsia="es-CO"/>
                    </w:rPr>
                  </w:pPr>
                  <w:proofErr w:type="gramStart"/>
                  <w:r w:rsidRPr="00AA50FF">
                    <w:rPr>
                      <w:rFonts w:ascii="Arial Narrow" w:hAnsi="Arial Narrow" w:cs="Calibri"/>
                      <w:b/>
                      <w:bCs/>
                      <w:i/>
                      <w:iCs/>
                      <w:color w:val="375623"/>
                      <w:sz w:val="16"/>
                      <w:szCs w:val="16"/>
                      <w:u w:val="single"/>
                      <w:lang w:val="es-CO" w:eastAsia="es-CO"/>
                    </w:rPr>
                    <w:t>TOTAL</w:t>
                  </w:r>
                  <w:proofErr w:type="gramEnd"/>
                  <w:r w:rsidRPr="00AA50FF">
                    <w:rPr>
                      <w:rFonts w:ascii="Arial Narrow" w:hAnsi="Arial Narrow" w:cs="Calibri"/>
                      <w:b/>
                      <w:bCs/>
                      <w:i/>
                      <w:iCs/>
                      <w:color w:val="375623"/>
                      <w:sz w:val="16"/>
                      <w:szCs w:val="16"/>
                      <w:u w:val="single"/>
                      <w:lang w:val="es-CO" w:eastAsia="es-CO"/>
                    </w:rPr>
                    <w:t xml:space="preserve"> META PROGRAMADA INICIAL</w:t>
                  </w:r>
                </w:p>
              </w:tc>
              <w:tc>
                <w:tcPr>
                  <w:tcW w:w="0" w:type="auto"/>
                  <w:tcBorders>
                    <w:top w:val="single" w:color="auto" w:sz="4" w:space="0"/>
                    <w:left w:val="nil"/>
                    <w:bottom w:val="single" w:color="auto" w:sz="4" w:space="0"/>
                    <w:right w:val="single" w:color="auto" w:sz="4" w:space="0"/>
                  </w:tcBorders>
                  <w:shd w:val="clear" w:color="auto" w:fill="FCE4D6"/>
                  <w:tcMar/>
                  <w:textDirection w:val="btLr"/>
                  <w:vAlign w:val="center"/>
                  <w:hideMark/>
                </w:tcPr>
                <w:p w:rsidRPr="00AA50FF" w:rsidR="00AA50FF" w:rsidP="00AA50FF" w:rsidRDefault="00AA50FF" w14:paraId="43CEA75B"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SUBRED INDEXADA</w:t>
                  </w:r>
                </w:p>
              </w:tc>
              <w:tc>
                <w:tcPr>
                  <w:tcW w:w="0" w:type="auto"/>
                  <w:tcBorders>
                    <w:top w:val="single" w:color="auto" w:sz="4" w:space="0"/>
                    <w:left w:val="nil"/>
                    <w:bottom w:val="single" w:color="auto" w:sz="4" w:space="0"/>
                    <w:right w:val="single" w:color="auto" w:sz="4" w:space="0"/>
                  </w:tcBorders>
                  <w:shd w:val="clear" w:color="auto" w:fill="FCE4D6"/>
                  <w:tcMar/>
                  <w:textDirection w:val="btLr"/>
                  <w:vAlign w:val="center"/>
                  <w:hideMark/>
                </w:tcPr>
                <w:p w:rsidRPr="00AA50FF" w:rsidR="00AA50FF" w:rsidP="00AA50FF" w:rsidRDefault="00AA50FF" w14:paraId="69F72041"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DISTRITO INDEXADA</w:t>
                  </w:r>
                </w:p>
              </w:tc>
              <w:tc>
                <w:tcPr>
                  <w:tcW w:w="0" w:type="auto"/>
                  <w:tcBorders>
                    <w:top w:val="single" w:color="auto" w:sz="4" w:space="0"/>
                    <w:left w:val="nil"/>
                    <w:bottom w:val="single" w:color="auto" w:sz="4" w:space="0"/>
                    <w:right w:val="single" w:color="auto" w:sz="4" w:space="0"/>
                  </w:tcBorders>
                  <w:shd w:val="clear" w:color="auto" w:fill="FCE4D6"/>
                  <w:tcMar/>
                  <w:textDirection w:val="btLr"/>
                  <w:vAlign w:val="center"/>
                  <w:hideMark/>
                </w:tcPr>
                <w:p w:rsidRPr="00AA50FF" w:rsidR="00AA50FF" w:rsidP="00AA50FF" w:rsidRDefault="00AA50FF" w14:paraId="489D416B" w14:textId="77777777">
                  <w:pPr>
                    <w:jc w:val="center"/>
                    <w:rPr>
                      <w:rFonts w:ascii="Arial Narrow" w:hAnsi="Arial Narrow" w:cs="Calibri"/>
                      <w:b/>
                      <w:bCs/>
                      <w:i/>
                      <w:iCs/>
                      <w:color w:val="375623"/>
                      <w:sz w:val="16"/>
                      <w:szCs w:val="16"/>
                      <w:u w:val="single"/>
                      <w:lang w:val="es-CO" w:eastAsia="es-CO"/>
                    </w:rPr>
                  </w:pPr>
                  <w:proofErr w:type="gramStart"/>
                  <w:r w:rsidRPr="00AA50FF">
                    <w:rPr>
                      <w:rFonts w:ascii="Arial Narrow" w:hAnsi="Arial Narrow" w:cs="Calibri"/>
                      <w:b/>
                      <w:bCs/>
                      <w:i/>
                      <w:iCs/>
                      <w:color w:val="375623"/>
                      <w:sz w:val="16"/>
                      <w:szCs w:val="16"/>
                      <w:u w:val="single"/>
                      <w:lang w:val="es-CO" w:eastAsia="es-CO"/>
                    </w:rPr>
                    <w:t>TOTAL</w:t>
                  </w:r>
                  <w:proofErr w:type="gramEnd"/>
                  <w:r w:rsidRPr="00AA50FF">
                    <w:rPr>
                      <w:rFonts w:ascii="Arial Narrow" w:hAnsi="Arial Narrow" w:cs="Calibri"/>
                      <w:b/>
                      <w:bCs/>
                      <w:i/>
                      <w:iCs/>
                      <w:color w:val="375623"/>
                      <w:sz w:val="16"/>
                      <w:szCs w:val="16"/>
                      <w:u w:val="single"/>
                      <w:lang w:val="es-CO" w:eastAsia="es-CO"/>
                    </w:rPr>
                    <w:t xml:space="preserve"> META PROGRAMADA INDEXADA</w:t>
                  </w:r>
                </w:p>
              </w:tc>
              <w:tc>
                <w:tcPr>
                  <w:tcW w:w="0" w:type="auto"/>
                  <w:tcBorders>
                    <w:top w:val="single" w:color="auto" w:sz="4" w:space="0"/>
                    <w:left w:val="nil"/>
                    <w:bottom w:val="single" w:color="auto" w:sz="4" w:space="0"/>
                    <w:right w:val="single" w:color="auto" w:sz="4" w:space="0"/>
                  </w:tcBorders>
                  <w:shd w:val="clear" w:color="auto" w:fill="E2EFDA"/>
                  <w:tcMar/>
                  <w:textDirection w:val="btLr"/>
                  <w:vAlign w:val="center"/>
                  <w:hideMark/>
                </w:tcPr>
                <w:p w:rsidRPr="00AA50FF" w:rsidR="00AA50FF" w:rsidP="00AA50FF" w:rsidRDefault="00AA50FF" w14:paraId="53E37D9C" w14:textId="77777777">
                  <w:pPr>
                    <w:jc w:val="center"/>
                    <w:rPr>
                      <w:rFonts w:ascii="Arial Narrow" w:hAnsi="Arial Narrow" w:cs="Calibri"/>
                      <w:b/>
                      <w:bCs/>
                      <w:i/>
                      <w:iCs/>
                      <w:color w:val="375623"/>
                      <w:sz w:val="16"/>
                      <w:szCs w:val="16"/>
                      <w:u w:val="single"/>
                      <w:lang w:val="es-CO" w:eastAsia="es-CO"/>
                    </w:rPr>
                  </w:pPr>
                  <w:proofErr w:type="gramStart"/>
                  <w:r w:rsidRPr="00AA50FF">
                    <w:rPr>
                      <w:rFonts w:ascii="Arial Narrow" w:hAnsi="Arial Narrow" w:cs="Calibri"/>
                      <w:b/>
                      <w:bCs/>
                      <w:i/>
                      <w:iCs/>
                      <w:color w:val="375623"/>
                      <w:sz w:val="16"/>
                      <w:szCs w:val="16"/>
                      <w:u w:val="single"/>
                      <w:lang w:val="es-CO" w:eastAsia="es-CO"/>
                    </w:rPr>
                    <w:t>TOTAL</w:t>
                  </w:r>
                  <w:proofErr w:type="gramEnd"/>
                  <w:r w:rsidRPr="00AA50FF">
                    <w:rPr>
                      <w:rFonts w:ascii="Arial Narrow" w:hAnsi="Arial Narrow" w:cs="Calibri"/>
                      <w:b/>
                      <w:bCs/>
                      <w:i/>
                      <w:iCs/>
                      <w:color w:val="375623"/>
                      <w:sz w:val="16"/>
                      <w:szCs w:val="16"/>
                      <w:u w:val="single"/>
                      <w:lang w:val="es-CO" w:eastAsia="es-CO"/>
                    </w:rPr>
                    <w:t xml:space="preserve"> META PROGRAMADA</w:t>
                  </w:r>
                </w:p>
              </w:tc>
              <w:tc>
                <w:tcPr>
                  <w:tcW w:w="0" w:type="auto"/>
                  <w:tcBorders>
                    <w:top w:val="single" w:color="auto" w:sz="4" w:space="0"/>
                    <w:left w:val="nil"/>
                    <w:bottom w:val="single" w:color="auto" w:sz="4" w:space="0"/>
                    <w:right w:val="single" w:color="auto" w:sz="4" w:space="0"/>
                  </w:tcBorders>
                  <w:shd w:val="clear" w:color="auto" w:fill="DDEBF7"/>
                  <w:tcMar/>
                  <w:textDirection w:val="btLr"/>
                  <w:vAlign w:val="center"/>
                  <w:hideMark/>
                </w:tcPr>
                <w:p w:rsidRPr="00AA50FF" w:rsidR="00AA50FF" w:rsidP="287DC56D" w:rsidRDefault="00AA50FF" w14:paraId="5956BE69" w14:textId="77777777" w14:noSpellErr="1">
                  <w:pPr>
                    <w:jc w:val="center"/>
                    <w:rPr>
                      <w:rFonts w:ascii="Arial Narrow" w:hAnsi="Arial Narrow" w:cs="Calibri"/>
                      <w:b w:val="1"/>
                      <w:bCs w:val="1"/>
                      <w:i w:val="1"/>
                      <w:iCs w:val="1"/>
                      <w:color w:val="375623"/>
                      <w:sz w:val="16"/>
                      <w:szCs w:val="16"/>
                      <w:u w:val="single"/>
                      <w:lang w:val="es-CO" w:eastAsia="es-CO"/>
                    </w:rPr>
                  </w:pPr>
                  <w:commentRangeStart w:id="43"/>
                  <w:commentRangeStart w:id="1160620623"/>
                  <w:r w:rsidRPr="287DC56D" w:rsidR="75AF0414">
                    <w:rPr>
                      <w:rFonts w:ascii="Arial Narrow" w:hAnsi="Arial Narrow" w:cs="Calibri"/>
                      <w:b w:val="1"/>
                      <w:bCs w:val="1"/>
                      <w:i w:val="1"/>
                      <w:iCs w:val="1"/>
                      <w:color w:val="375623"/>
                      <w:sz w:val="16"/>
                      <w:szCs w:val="16"/>
                      <w:u w:val="single"/>
                      <w:lang w:val="es-CO" w:eastAsia="es-CO"/>
                    </w:rPr>
                    <w:t>21. COSTO UNITARIO INICIAL</w:t>
                  </w:r>
                  <w:commentRangeEnd w:id="43"/>
                  <w:r>
                    <w:rPr>
                      <w:rStyle w:val="CommentReference"/>
                    </w:rPr>
                    <w:commentReference w:id="43"/>
                  </w:r>
                  <w:commentRangeEnd w:id="1160620623"/>
                  <w:r>
                    <w:rPr>
                      <w:rStyle w:val="CommentReference"/>
                    </w:rPr>
                    <w:commentReference w:id="1160620623"/>
                  </w:r>
                </w:p>
              </w:tc>
              <w:tc>
                <w:tcPr>
                  <w:tcW w:w="0" w:type="auto"/>
                  <w:tcBorders>
                    <w:top w:val="single" w:color="auto" w:sz="4" w:space="0"/>
                    <w:left w:val="nil"/>
                    <w:bottom w:val="single" w:color="auto" w:sz="4" w:space="0"/>
                    <w:right w:val="single" w:color="auto" w:sz="4" w:space="0"/>
                  </w:tcBorders>
                  <w:shd w:val="clear" w:color="auto" w:fill="FCE4D6"/>
                  <w:tcMar/>
                  <w:textDirection w:val="btLr"/>
                  <w:vAlign w:val="center"/>
                  <w:hideMark/>
                </w:tcPr>
                <w:p w:rsidRPr="00AA50FF" w:rsidR="00AA50FF" w:rsidP="00AA50FF" w:rsidRDefault="00AA50FF" w14:paraId="6FD39BD5"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22. COSTO TOTAL INDEXADO</w:t>
                  </w:r>
                </w:p>
              </w:tc>
              <w:tc>
                <w:tcPr>
                  <w:tcW w:w="0" w:type="auto"/>
                  <w:tcBorders>
                    <w:top w:val="single" w:color="auto" w:sz="4" w:space="0"/>
                    <w:left w:val="nil"/>
                    <w:bottom w:val="single" w:color="auto" w:sz="4" w:space="0"/>
                    <w:right w:val="single" w:color="auto" w:sz="4" w:space="0"/>
                  </w:tcBorders>
                  <w:shd w:val="clear" w:color="auto" w:fill="E2EFDA"/>
                  <w:tcMar/>
                  <w:vAlign w:val="center"/>
                  <w:hideMark/>
                </w:tcPr>
                <w:p w:rsidRPr="00AA50FF" w:rsidR="00AA50FF" w:rsidP="00AA50FF" w:rsidRDefault="00AA50FF" w14:paraId="240E247B" w14:textId="77777777">
                  <w:pPr>
                    <w:jc w:val="center"/>
                    <w:rPr>
                      <w:rFonts w:ascii="Arial Narrow" w:hAnsi="Arial Narrow" w:cs="Calibri"/>
                      <w:b/>
                      <w:bCs/>
                      <w:i/>
                      <w:iCs/>
                      <w:color w:val="375623"/>
                      <w:sz w:val="16"/>
                      <w:szCs w:val="16"/>
                      <w:u w:val="single"/>
                      <w:lang w:val="es-CO" w:eastAsia="es-CO"/>
                    </w:rPr>
                  </w:pPr>
                  <w:r w:rsidRPr="00AA50FF">
                    <w:rPr>
                      <w:rFonts w:ascii="Arial Narrow" w:hAnsi="Arial Narrow" w:cs="Calibri"/>
                      <w:b/>
                      <w:bCs/>
                      <w:i/>
                      <w:iCs/>
                      <w:color w:val="375623"/>
                      <w:sz w:val="16"/>
                      <w:szCs w:val="16"/>
                      <w:u w:val="single"/>
                      <w:lang w:val="es-CO" w:eastAsia="es-CO"/>
                    </w:rPr>
                    <w:t>SUMATORIA COSTO TOTAL</w:t>
                  </w:r>
                </w:p>
              </w:tc>
            </w:tr>
            <w:tr w:rsidRPr="00AA50FF" w:rsidR="00BC3E42" w:rsidTr="287DC56D" w14:paraId="5C709E2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147871E"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175CB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$ 4.658.560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4BE77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$ 4.809.120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FC838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4F633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B9EB25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2B85C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AB7C73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61303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683752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32952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19.147.923,9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B913C0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57.179.154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B9D01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$ 76.327.078</w:t>
                  </w:r>
                </w:p>
              </w:tc>
            </w:tr>
            <w:tr w:rsidRPr="00AA50FF" w:rsidR="00BC3E42" w:rsidTr="287DC56D" w14:paraId="1EB3905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77026FE"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94BC8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$ 35.836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119A9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$ 36.994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363EC3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19.564,9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68F82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03EC2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19.564,9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871F5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56.595,1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C9DC3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F11154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56.595,1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68FCB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76.160,0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B492E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701.126.657,4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73D91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2.093.680.264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5C444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$ 2.794.806.921</w:t>
                  </w:r>
                </w:p>
              </w:tc>
            </w:tr>
            <w:tr w:rsidRPr="00AA50FF" w:rsidR="00BC3E42" w:rsidTr="287DC56D" w14:paraId="43B13C8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9B41C1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A75037"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$ 44.795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BD12F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$ 46.242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8E58E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F5DD2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31FA5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5D6E8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67626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37E0D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B8770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5BA73B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CF56A0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F24E4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0B7DC35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016AE46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C80399"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3F04C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A7704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1.525,1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8C3FA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7278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1.525,1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88A53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4.408,9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C37654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35526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4.408,9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A5F0D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5.934,0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1511E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88.810.143,4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45D257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265.036.078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473D9F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$ 353.846.221</w:t>
                  </w:r>
                </w:p>
              </w:tc>
            </w:tr>
            <w:tr w:rsidRPr="00AA50FF" w:rsidR="00BC3E42" w:rsidTr="287DC56D" w14:paraId="049BF4C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2BC3FBD"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E6330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3FF5F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CB286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1.701,5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DA731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7E8B4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1.701,5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B3078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4.922,5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3497D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3B2E09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4.922,5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5FAD0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6.624,0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7D655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99.078.859,7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2A4BFB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295.914.147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55BFA3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$ 394.993.006</w:t>
                  </w:r>
                </w:p>
              </w:tc>
            </w:tr>
            <w:tr w:rsidRPr="00AA50FF" w:rsidR="00BC3E42" w:rsidTr="287DC56D" w14:paraId="4100139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E0AC22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C7F53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$ 95.185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161F2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$ 98.260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AB630E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189,6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A7DD83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8DCA3D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189,6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85BA6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549,4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C4DF39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585C0D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549,4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43D6A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739,0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8F1A7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18.047.060,1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F61CF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53.984.060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C3221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$ 72.031.121</w:t>
                  </w:r>
                </w:p>
              </w:tc>
            </w:tr>
            <w:tr w:rsidRPr="00AA50FF" w:rsidR="00BC3E42" w:rsidTr="287DC56D" w14:paraId="618B30DD"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AFC6105"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22DC7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771F29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75624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130,6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471CC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27A48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130,6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DEDB2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377,4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895AE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71288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377,4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52DCB3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508,0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8D9F1F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7.605.155,5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C2399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22.686.965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CB9DE1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$ 30.292.121</w:t>
                  </w:r>
                </w:p>
              </w:tc>
            </w:tr>
            <w:tr w:rsidRPr="00AA50FF" w:rsidR="00BC3E42" w:rsidTr="287DC56D" w14:paraId="4D43158D"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3DE73D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80DD11E"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51C74F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BF23E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553,6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D24E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1109E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553,6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B69BA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1.602,4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7ECF6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8E78BE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1.602,4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5EF869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2.156,0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0C49D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32.234.814,7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79B34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96.329.172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ADF22B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$ 128.563.987</w:t>
                  </w:r>
                </w:p>
              </w:tc>
            </w:tr>
            <w:tr w:rsidRPr="00AA50FF" w:rsidR="00BC3E42" w:rsidTr="287DC56D" w14:paraId="02480E9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19EAAF9"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F11E9B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$ 22.396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4135A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$ 23.120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9B520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A3923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2C323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8EA48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4B566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3F0C4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5C5FB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446D5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5.322.810,3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245BB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15.867.998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DFF1B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$ 21.190.808</w:t>
                  </w:r>
                </w:p>
              </w:tc>
            </w:tr>
            <w:tr w:rsidRPr="00AA50FF" w:rsidR="00BC3E42" w:rsidTr="287DC56D" w14:paraId="406EF94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163561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AE9CD60"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678CEB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A014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2D5BF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A2EADA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C9017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4905B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6E44F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592DC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3EB21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13.839.877,2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42108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41.258.168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815A3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$ 55.098.045</w:t>
                  </w:r>
                </w:p>
              </w:tc>
            </w:tr>
            <w:tr w:rsidRPr="00AA50FF" w:rsidR="00BC3E42" w:rsidTr="287DC56D" w14:paraId="2321EF0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C5CDD18"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19AE18D"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$ 35.836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CB8D3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$ 36.994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F4D97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395,1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47482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A6DFA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395,1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1DFA0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1.144,9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B1C3DB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579583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1.144,9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B395C8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9F127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14.159.275,4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932E7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42.353.944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6AC55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$ 56.513.219</w:t>
                  </w:r>
                </w:p>
              </w:tc>
            </w:tr>
            <w:tr w:rsidRPr="00AA50FF" w:rsidR="00BC3E42" w:rsidTr="287DC56D" w14:paraId="640B4EF9"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7DBB782"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1BD98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$ 76.673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741D8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$ 79.149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9E957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1.617,8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D80D7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8A041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1.617,8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CAFEF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4.182,2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A3BD5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A49A1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4.182,2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B911A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5.800,0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2E6A8E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124.040.631,7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5E993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331.017.926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CCF9EC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$ 455.058.558</w:t>
                  </w:r>
                </w:p>
              </w:tc>
            </w:tr>
            <w:tr w:rsidRPr="00AA50FF" w:rsidR="00BC3E42" w:rsidTr="287DC56D" w14:paraId="423ABBEC"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0E18B0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9EC2CB"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$ 102.230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A38AE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$ 105.532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14EA1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64EE9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921CAD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700F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6150FD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0DC8A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D8A02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84524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5464E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AFAAD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36EACCA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2482C3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5D43D6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$ 43.674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43631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$ 45.086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3D53A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472,7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C00A6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5B391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472,7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A9883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DA5DB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74961B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365A4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31796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20.643.855,4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20B660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61.646.959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A5696F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$ 82.290.815</w:t>
                  </w:r>
                </w:p>
              </w:tc>
            </w:tr>
            <w:tr w:rsidRPr="00AA50FF" w:rsidR="00BC3E42" w:rsidTr="287DC56D" w14:paraId="0F5EE69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8B9758D"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DF85CE"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$ 14.558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1CF2A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$ 15.029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968B3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267E25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663459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71F38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99211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976A6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FD93BB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BD3EC6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685.216,9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22572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2.057.950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777F6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$ 2.743.167</w:t>
                  </w:r>
                </w:p>
              </w:tc>
            </w:tr>
            <w:tr w:rsidRPr="00AA50FF" w:rsidR="00BC3E42" w:rsidTr="287DC56D" w14:paraId="004B7BD9"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6C0D87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3C399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$ 58.232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7B690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$ 60.115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79B49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111C5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78B3D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996D84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341,3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AF3029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B7ACF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341,3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7462B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460,0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FCDE0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6.910.401,1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DE859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20.519.043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5B6C90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$ 27.429.444</w:t>
                  </w:r>
                </w:p>
              </w:tc>
            </w:tr>
            <w:tr w:rsidRPr="00AA50FF" w:rsidR="00BC3E42" w:rsidTr="287DC56D" w14:paraId="264B1171"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ADAE70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DD13E3"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$ 43.674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E50E3B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$ 45.086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3D1E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32,5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CADC9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7DA25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32,5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6C9A56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95,5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DAD99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6DAAE7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95,5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646DB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D2C95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1.418.624,7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822A9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4.306.519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A836C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$ 5.725.143</w:t>
                  </w:r>
                </w:p>
              </w:tc>
            </w:tr>
            <w:tr w:rsidRPr="00AA50FF" w:rsidR="00BC3E42" w:rsidTr="287DC56D" w14:paraId="2D67C3A1"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8E8F405"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E620BD"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$ 143.344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68299A0"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$ 147.976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B4C53F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143,9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A3EC19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496806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143,9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CC987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65D20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3757D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32CD1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560,0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F3E04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20.621.372,3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EFB8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61.578.831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7C020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$ 82.200.204</w:t>
                  </w:r>
                </w:p>
              </w:tc>
            </w:tr>
            <w:tr w:rsidRPr="00AA50FF" w:rsidR="00BC3E42" w:rsidTr="287DC56D" w14:paraId="29BEB74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00C8CA97"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10A0D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$ 2.866.880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F6B1A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$ 2.959.520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0ACB7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2D852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5AF8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FB0DC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4D552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C79CC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D6EE5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6833EB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8.837.731,0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0A305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26.390.928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EDAAD0"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$ 35.228.659</w:t>
                  </w:r>
                </w:p>
              </w:tc>
            </w:tr>
            <w:tr w:rsidRPr="00AA50FF" w:rsidR="00BC3E42" w:rsidTr="287DC56D" w14:paraId="339994F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148A87E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8C394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$ 218.370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B7D3D0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$ 225.428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9AAA7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E8A02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F8DD01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75178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14D56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4BF38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CAB9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315DA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E1EF1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9DF3A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74DD87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5F51AF5"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17DE3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$ 153.345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9B4496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$ 158.298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6FFBF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20D6A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D8259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C2769B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222,4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0FC3D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D7C1B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222,4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22FDB2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F663A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11.894.588,3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5A796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35.210.620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F1476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$ 47.105.208</w:t>
                  </w:r>
                </w:p>
              </w:tc>
            </w:tr>
            <w:tr w:rsidRPr="00AA50FF" w:rsidR="00BC3E42" w:rsidTr="287DC56D" w14:paraId="73D968A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0768EFE"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F589BD7"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$ 262.044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5F3A6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$ 270.513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51780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77B91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04281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B8366C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09D6D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85244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5CD3D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B417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EB9E0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A1B4957"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0C3E8E5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6914EB2"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84F62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$ 114.222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E3266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$ 117.912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4441A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96E15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50436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370DC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1964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1FA30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BF3E9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D1971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681.379,9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9D9AC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2.126.496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47C43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$ 2.807.876</w:t>
                  </w:r>
                </w:p>
              </w:tc>
            </w:tr>
            <w:tr w:rsidRPr="00AA50FF" w:rsidR="00BC3E42" w:rsidTr="287DC56D" w14:paraId="7A6B5CD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6E6F02D"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98C90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$ 87.348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46449B0"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$ 90.171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6BB76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D68F6A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ECAB8D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21B99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DAAE0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521A6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136,9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CBCA8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260A4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4.111.301,5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64AF6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12.347.289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6A95D4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$ 16.458.591</w:t>
                  </w:r>
                </w:p>
              </w:tc>
            </w:tr>
            <w:tr w:rsidRPr="00AA50FF" w:rsidR="00BC3E42" w:rsidTr="287DC56D" w14:paraId="3A0D895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03D61A0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B1115A"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$ 87.348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F373D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$ 90.171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B12B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DD855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523AC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A5665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53079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5727B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F9B549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50A457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521.065,8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17705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1.626.198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3DCDD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$ 2.147.264</w:t>
                  </w:r>
                </w:p>
              </w:tc>
            </w:tr>
            <w:tr w:rsidRPr="00AA50FF" w:rsidR="00BC3E42" w:rsidTr="287DC56D" w14:paraId="2187F991"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45AB43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6C03AC9"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$ 87.348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9BE937"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$ 90.171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34EC5A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01C6B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30A6D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87DF3A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2F839B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C9D26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98AAF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E42D8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1.274.052,1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B4A0A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3.734.348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83776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$ 5.008.400</w:t>
                  </w:r>
                </w:p>
              </w:tc>
            </w:tr>
            <w:tr w:rsidRPr="00AA50FF" w:rsidR="00BC3E42" w:rsidTr="287DC56D" w14:paraId="75D29313"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87DF907"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C77B1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$ 87.348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6C979B7"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$ 90.171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4F5E4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E1EE1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376D53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DDC2E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68A9BF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8E253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36FB6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56CC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521.065,8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E5769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1.626.198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02FDE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$ 2.147.264</w:t>
                  </w:r>
                </w:p>
              </w:tc>
            </w:tr>
            <w:tr w:rsidRPr="00AA50FF" w:rsidR="00BC3E42" w:rsidTr="287DC56D" w14:paraId="46299F6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A61472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F35165"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$ 53.754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8692A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$ 55.491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B5711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5BFE6A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FF8A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740C4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29,7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09038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D9EB5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29,7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25A45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1EB2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552.358,2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8A0FCF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1.649.433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14F5E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$ 2.201.791</w:t>
                  </w:r>
                </w:p>
              </w:tc>
            </w:tr>
            <w:tr w:rsidRPr="00AA50FF" w:rsidR="00BC3E42" w:rsidTr="287DC56D" w14:paraId="24E79AF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5D4935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29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24A26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$ 33.594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764B2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$ 34.680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2E61A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64090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BAF31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10D616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5E52E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A05C3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CFF599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1CCFF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200.401,6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6430D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625.440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B1B13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$ 825.842</w:t>
                  </w:r>
                </w:p>
              </w:tc>
            </w:tr>
            <w:tr w:rsidRPr="00AA50FF" w:rsidR="00BC3E42" w:rsidTr="287DC56D" w14:paraId="364E6C6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430BA7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C6D4A2E"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$ 153.345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C3AB57"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$ 158.298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91004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C444D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D91A38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3C41F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BAC61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4D5C4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FD920E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CFF7F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6975F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E00C8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0F3A711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9A20DA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8F19B46"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$ 262.044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DEB8D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$ 270.510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6656A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F179EE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39153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82,2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F0738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8D5FA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9C7B4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B32A0F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320,0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572BA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21.541.414,4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33924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64.325.835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7F35A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$ 85.867.250</w:t>
                  </w:r>
                </w:p>
              </w:tc>
            </w:tr>
            <w:tr w:rsidRPr="00AA50FF" w:rsidR="00BC3E42" w:rsidTr="287DC56D" w14:paraId="0BD6DEF2"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011008E"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4F1DD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$ 349.392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382A7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$ 360.680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C269B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5E011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5BF1D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59D14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6BF24C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F1D95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2C385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7A827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1.505.972,7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EC5B8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4.216.253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81639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$ 5.722.226</w:t>
                  </w:r>
                </w:p>
              </w:tc>
            </w:tr>
            <w:tr w:rsidRPr="00AA50FF" w:rsidR="00BC3E42" w:rsidTr="287DC56D" w14:paraId="7DA6800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D338EDA"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FC3017"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$ 698.784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CDB59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$ 721.360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BCA7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467D3C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E3366B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F9090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DCE78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5AAFB8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23,4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809A5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AE318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6.023.890,8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AF092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16.865.012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FEA90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$ 22.888.903</w:t>
                  </w:r>
                </w:p>
              </w:tc>
            </w:tr>
            <w:tr w:rsidRPr="00AA50FF" w:rsidR="00BC3E42" w:rsidTr="287DC56D" w14:paraId="63C52615"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78A5F4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757B90"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$ 309.078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11FE4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$ 319.065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54E82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59D08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A231D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5E308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77E8A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25519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B70E0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A2010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12.703.930,0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0E454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37.935.978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83B50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$ 50.639.908</w:t>
                  </w:r>
                </w:p>
              </w:tc>
            </w:tr>
            <w:tr w:rsidRPr="00AA50FF" w:rsidR="00BC3E42" w:rsidTr="287DC56D" w14:paraId="0EA56CC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1D52F1B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1087AD"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$ 412.104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31AB2D"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$ 425.420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F80A11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B084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2CECBD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6DE3B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C5FF0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D5B30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B427E5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F6C00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682.087,1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531AB4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2.699.233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83A6D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$ 3.381.320</w:t>
                  </w:r>
                </w:p>
              </w:tc>
            </w:tr>
            <w:tr w:rsidRPr="00AA50FF" w:rsidR="00BC3E42" w:rsidTr="287DC56D" w14:paraId="732C248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B4B489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2BAB96"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$ 824.208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6242E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$ 850.840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4AE691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02A6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B0814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05C31E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F210E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07E4B8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25227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3A7D2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3.552.556,3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38A7E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9.946.093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8D2E0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$ 13.498.649</w:t>
                  </w:r>
                </w:p>
              </w:tc>
            </w:tr>
            <w:tr w:rsidRPr="00AA50FF" w:rsidR="00BC3E42" w:rsidTr="287DC56D" w14:paraId="5C7DDA8D"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F822249"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E6A433B"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$ 68.086.720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A1F9E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$ 70.286.400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9FC4FE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934ED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43EE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0FB30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52D7C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2C996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606C3E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C96AF4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BCE93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F00605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EC77BF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3363C58"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B5F61A"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$ 30.818.240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AF202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$ 31.813.920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E70864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DDC28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1F8BDB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E938E5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C79C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B9BA3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2AC6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0CE3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86536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39CF0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4EDB61A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5EB462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39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EE884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$ 7.167.040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EEE44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$ 7.398.560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B88BD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DA010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66A41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B2E85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8747F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E08EB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D0075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B5FD4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BC3605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54D77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BD5275F"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13E0095"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2A947D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$ 13.617.280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3350826"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$ 14.057.280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8670D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A4F76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B3DC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1DCE5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480FAC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20853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A39D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E396C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13.992.663,0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1C80A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41.784.328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81423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$ 55.776.991</w:t>
                  </w:r>
                </w:p>
              </w:tc>
            </w:tr>
            <w:tr w:rsidRPr="00AA50FF" w:rsidR="00BC3E42" w:rsidTr="287DC56D" w14:paraId="11BC5B13"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B542BA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1A50D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$ 1.000.000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9D5A3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$ 1.000.000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9BF78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74E62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BAEC27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66DD3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7426C1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A397CA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700BD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8292D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4.110.266,7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481F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11.889.733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E35EE6"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$ 16.000.000</w:t>
                  </w:r>
                </w:p>
              </w:tc>
            </w:tr>
            <w:tr w:rsidRPr="00AA50FF" w:rsidR="00BC3E42" w:rsidTr="287DC56D" w14:paraId="3BD3113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01FEA04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056818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$ 430.032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1B30BE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$ 443.928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CDD80A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9E572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83032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61CFD0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772,8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2309A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835E99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772,8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4E255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BFC116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114.890.502,7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34E4E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343.082.060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83F34A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$ 457.972.563</w:t>
                  </w:r>
                </w:p>
              </w:tc>
            </w:tr>
            <w:tr w:rsidRPr="00AA50FF" w:rsidR="00BC3E42" w:rsidTr="287DC56D" w14:paraId="72824525"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B47D66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F7FC95"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$ 1.226.760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A1ECE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$ 1.266.384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0AD8E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2FCE1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0311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B84D4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44,6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579CF5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145D6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44,6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1500A9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B40CE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18.908.665,3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604BB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56.463.630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459C1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$ 75.372.295</w:t>
                  </w:r>
                </w:p>
              </w:tc>
            </w:tr>
            <w:tr w:rsidRPr="00AA50FF" w:rsidR="00BC3E42" w:rsidTr="287DC56D" w14:paraId="63AEF92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0AA3832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EBE3A9"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$ 698.784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89987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$ 721.368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AB17C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BBDB2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9D320F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A372C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190,2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7608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26F9D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190,2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4C1D6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256,0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010BFE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45.955.017,3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9EBF7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137.229.970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E24C538"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$ 183.184.988</w:t>
                  </w:r>
                </w:p>
              </w:tc>
            </w:tr>
            <w:tr w:rsidRPr="00AA50FF" w:rsidR="00BC3E42" w:rsidTr="287DC56D" w14:paraId="145276C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A98C76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266E6B"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$ 913.776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766DAF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$ 943.296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EACBE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9D7A7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710D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515B25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6814B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EE96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F16621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12,0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BE6CC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2.816.897,3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5F759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8.411.653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52E17C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$ 11.228.551</w:t>
                  </w:r>
                </w:p>
              </w:tc>
            </w:tr>
            <w:tr w:rsidRPr="00AA50FF" w:rsidR="00BC3E42" w:rsidTr="287DC56D" w14:paraId="6DA555A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AA24E3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A02D4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$ 322.512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EF5388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$ 332.928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86A7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D3C6A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F785AD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740EA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29,7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7403C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C11B1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29,7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38431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731F6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3.314.025,8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89707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9.896.063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7AD47B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$ 13.210.089</w:t>
                  </w:r>
                </w:p>
              </w:tc>
            </w:tr>
            <w:tr w:rsidRPr="00AA50FF" w:rsidR="00BC3E42" w:rsidTr="287DC56D" w14:paraId="280A3B7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AD3D28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B3FECB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$ 268.752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681AF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$ 277.440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ADE64D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0CE9AE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118E50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7,2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184E3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67C43D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43054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2EC99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F87A4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1.933.124,2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78AAA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5.772.703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37718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$ 7.705.828</w:t>
                  </w:r>
                </w:p>
              </w:tc>
            </w:tr>
            <w:tr w:rsidRPr="00AA50FF" w:rsidR="00BC3E42" w:rsidTr="287DC56D" w14:paraId="5C7E0385" w14:textId="77777777">
              <w:trPr>
                <w:trHeight w:val="498"/>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B989A74"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6A138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$ 14.423.576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87C158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$ 14.889.464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51F28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1D2A1E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89ADC5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804986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577F3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B8F62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C798A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37DC6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14.821.185,9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0FAC9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44.257.939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5E08A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$ 59.079.125</w:t>
                  </w:r>
                </w:p>
              </w:tc>
            </w:tr>
            <w:tr w:rsidRPr="00AA50FF" w:rsidR="00BC3E42" w:rsidTr="287DC56D" w14:paraId="0EA63A88"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959E8E5"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948826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$ 48.215.912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BF111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$ 49.773.656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5FE91B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29F45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E8EE6D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B3BE73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22A3C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FF16E2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1C4AE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724D3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49.861.535,9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00A2EC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147.948.487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B02C7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$ 197.810.023</w:t>
                  </w:r>
                </w:p>
              </w:tc>
            </w:tr>
            <w:tr w:rsidRPr="00AA50FF" w:rsidR="00BC3E42" w:rsidTr="287DC56D" w14:paraId="7174E505" w14:textId="77777777">
              <w:trPr>
                <w:trHeight w:val="498"/>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1A202589"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4CC01A"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$ 7.005.616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727C4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$ 7.231.936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16EA5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29D69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1937E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82F18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78F35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1BC05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8AEE03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DC553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64.788.637,3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BD80B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193.468.029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FF9146"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$ 258.256.666</w:t>
                  </w:r>
                </w:p>
              </w:tc>
            </w:tr>
            <w:tr w:rsidRPr="00AA50FF" w:rsidR="00BC3E42" w:rsidTr="287DC56D" w14:paraId="461FD124"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C82F2AB"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A45BB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$ 3.296.912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A5F744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$ 3.403.448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FC270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72E91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16559F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838680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6FC1A4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88FD1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14,9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63543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A3C16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16.938.984,4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3EDE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50.582.611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6E18E5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$ 67.521.596</w:t>
                  </w:r>
                </w:p>
              </w:tc>
            </w:tr>
            <w:tr w:rsidRPr="00AA50FF" w:rsidR="00BC3E42" w:rsidTr="287DC56D" w14:paraId="2986556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DA72B04"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12A2999"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$ 2.472.592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8A90B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$ 2.552.448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DDECC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D09E1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4F0EB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4F3407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FDF15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320B96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976591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45E1E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22.866.778,1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FF7A35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68.282.834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A41632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$ 91.149.612</w:t>
                  </w:r>
                </w:p>
              </w:tc>
            </w:tr>
            <w:tr w:rsidRPr="00AA50FF" w:rsidR="00BC3E42" w:rsidTr="287DC56D" w14:paraId="4B596D6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187B9D2"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F07FDC"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$ 5.357.344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B65FB3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$ 5.530.488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62E37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6BD237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05B6B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4040D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04130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59EF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3,0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3B30B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4,0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8C9334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5.505.028,1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C1E1C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16.439.007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FE2EE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$ 21.944.035</w:t>
                  </w:r>
                </w:p>
              </w:tc>
            </w:tr>
            <w:tr w:rsidRPr="00AA50FF" w:rsidR="00BC3E42" w:rsidTr="287DC56D" w14:paraId="05F8AA1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40C7692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18E6DD"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$ 67.192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5D77E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$ 69.208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CD23D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E5E4C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8653B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45D6B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4AF87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2B63E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1A4208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80F82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BD5FA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20ADE2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0DD0C81"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2FA2629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3AC143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B905D0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C4D56E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0B4D2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29BD9C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FFDECC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B71471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3C10B3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FD7BF9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DE5E7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DC090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F5311C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E9EBD97"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B358036"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847F2B"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C0F6F8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35B4B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632FF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234F6B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4EABE3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8F88F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854AF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998947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8419F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E5852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311FD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47E95A9C"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1ADC1ED4"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975DB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F41ABE"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5B2A0E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D3620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864BBD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B885AA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0B00F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30584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7B741C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C63730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E4046B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E64B7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4A1A0AB1" w14:textId="77777777">
              <w:trPr>
                <w:trHeight w:val="498"/>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E45F8B9"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63BA2F"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5EA62E9"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BE1433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BDC3BC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AEEB82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1CA9F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B0EF6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DCFC4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C678D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17D76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AE924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2FB406"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1294BCE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419113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59</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B5B6C2"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30F32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ED5F0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64A34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6D7E88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005CC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CF53BE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07EA6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5B94BD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9E39D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1DA75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9A8FA3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5DCB4A7C"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6F1F6E1D"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3D02EF8"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A6B13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EA668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6B013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41A3DC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DBFAD0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D5D559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AA8AD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99C523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09C23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A6DB75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1E5C6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7655EB7E"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AF54EF0"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FE2298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$ 179.176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5EE4F2"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$ 184.552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8202C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FB0CD9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CB7F5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E0AE2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786ED8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52630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9AEC6D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10FB74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F79C2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02D565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0FA112A9"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938413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62</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E2A2841"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$ 159.735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257209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$ 164.528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8994E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21175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0882BE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30946F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5F32EF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D5E9CE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B5AFC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224E35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C328B9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A22443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2DC675D9"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15594EB"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63</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3EC5B3"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$ 90.988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33450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$ 93.718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3ED32E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DC6BBD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C20B42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DABBA2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010FAF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78307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E9210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9A5A9F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375618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92C911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7B251820"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1A3C78C"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32B04CC"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$ 109.185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463F620"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$ 112.461</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9E618B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B50192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AE2994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21E3E8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D50F0A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52CC79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1F23AE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C9C51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B9A1CA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2492533"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74C4AC52"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591B748A"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65</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D52C826"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$ 90.988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D51081"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$ 93.718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7E6EF4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175EBB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E036B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BA04B6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F7A3D83"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F9684C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C71D83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6804F6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3722C2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E15C8CA"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3DE0C1BA"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813B5CF"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328EF4"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$ 537.528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9A30ECB"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$ 553.656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F7B47A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778BD9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E0D2CB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A79DF9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083A60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58461C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2A730C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3084D2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085278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F4AA676"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0543BE0B"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7274DF23"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67</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8A12CB7"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$ 1.533.456</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A3D2AA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$ 1.579.464</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799BE5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02773CF"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492972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6BC990B"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C47FC8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0B0D15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A5AE279"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1BAF11E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64E8B8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E4AC3BC"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3523ED96" w14:textId="77777777">
              <w:trPr>
                <w:trHeight w:val="332"/>
              </w:trPr>
              <w:tc>
                <w:tcPr>
                  <w:tcW w:w="0" w:type="auto"/>
                  <w:tcBorders>
                    <w:top w:val="nil"/>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12DE6F0F"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A575BBA"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$ 873.480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466E124"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$ 899.688</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79D7CB3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69BCC1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01F1FA75"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B221B64"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2681B0B6"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5864F761"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3473261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4089491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DC630E0"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nil"/>
                    <w:left w:val="nil"/>
                    <w:bottom w:val="single" w:color="auto" w:sz="4" w:space="0"/>
                    <w:right w:val="single" w:color="auto" w:sz="4" w:space="0"/>
                  </w:tcBorders>
                  <w:shd w:val="clear" w:color="auto" w:fill="auto"/>
                  <w:tcMar/>
                  <w:vAlign w:val="center"/>
                  <w:hideMark/>
                </w:tcPr>
                <w:p w:rsidRPr="00AA50FF" w:rsidR="00AA50FF" w:rsidP="00AA50FF" w:rsidRDefault="00AA50FF" w14:paraId="674DF7AF"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1DC1F975" w14:textId="77777777">
              <w:trPr>
                <w:trHeight w:val="498"/>
              </w:trPr>
              <w:tc>
                <w:tcPr>
                  <w:tcW w:w="0" w:type="auto"/>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AA50FF" w:rsidR="00AA50FF" w:rsidP="00AA50FF" w:rsidRDefault="00AA50FF" w14:paraId="3E5E5461" w14:textId="77777777">
                  <w:pPr>
                    <w:jc w:val="center"/>
                    <w:rPr>
                      <w:rFonts w:ascii="Arial Narrow" w:hAnsi="Arial Narrow" w:cs="Calibri"/>
                      <w:b/>
                      <w:bCs/>
                      <w:color w:val="375623"/>
                      <w:sz w:val="16"/>
                      <w:szCs w:val="16"/>
                      <w:lang w:val="es-CO" w:eastAsia="es-CO"/>
                    </w:rPr>
                  </w:pPr>
                  <w:r w:rsidRPr="00AA50FF">
                    <w:rPr>
                      <w:rFonts w:ascii="Arial Narrow" w:hAnsi="Arial Narrow" w:cs="Calibri"/>
                      <w:b/>
                      <w:bCs/>
                      <w:color w:val="375623"/>
                      <w:sz w:val="16"/>
                      <w:szCs w:val="16"/>
                      <w:lang w:val="es-CO" w:eastAsia="es-CO"/>
                    </w:rPr>
                    <w:t>69</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43D7F29E" w14:textId="77777777">
                  <w:pPr>
                    <w:jc w:val="right"/>
                    <w:rPr>
                      <w:rFonts w:ascii="Arial Narrow" w:hAnsi="Arial Narrow" w:cs="Calibri"/>
                      <w:color w:val="000000"/>
                      <w:sz w:val="16"/>
                      <w:szCs w:val="16"/>
                      <w:lang w:val="es-CO" w:eastAsia="es-CO"/>
                    </w:rPr>
                  </w:pPr>
                  <w:r w:rsidRPr="00AA50FF">
                    <w:rPr>
                      <w:rFonts w:ascii="Arial Narrow" w:hAnsi="Arial Narrow" w:cs="Calibri"/>
                      <w:color w:val="000000"/>
                      <w:sz w:val="16"/>
                      <w:szCs w:val="16"/>
                      <w:lang w:val="es-CO" w:eastAsia="es-CO"/>
                    </w:rPr>
                    <w:t>$ 7.726.896</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4E836805"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$ 7.958.736</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223A72B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37509E38"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2AD290DA"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6B0BD21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3F8870FC"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70635447"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2DA514BD"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311974B2"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389EA8EE" w14:textId="77777777">
                  <w:pPr>
                    <w:jc w:val="center"/>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0</w:t>
                  </w:r>
                </w:p>
              </w:tc>
              <w:tc>
                <w:tcPr>
                  <w:tcW w:w="0" w:type="auto"/>
                  <w:tcBorders>
                    <w:top w:val="single" w:color="auto" w:sz="4" w:space="0"/>
                    <w:left w:val="nil"/>
                    <w:bottom w:val="single" w:color="auto" w:sz="4" w:space="0"/>
                    <w:right w:val="single" w:color="auto" w:sz="4" w:space="0"/>
                  </w:tcBorders>
                  <w:shd w:val="clear" w:color="auto" w:fill="auto"/>
                  <w:tcMar/>
                  <w:vAlign w:val="center"/>
                  <w:hideMark/>
                </w:tcPr>
                <w:p w:rsidRPr="00AA50FF" w:rsidR="00AA50FF" w:rsidP="00AA50FF" w:rsidRDefault="00AA50FF" w14:paraId="39C38B40" w14:textId="77777777">
                  <w:pPr>
                    <w:jc w:val="right"/>
                    <w:rPr>
                      <w:rFonts w:ascii="Arial Narrow" w:hAnsi="Arial Narrow" w:cs="Calibri"/>
                      <w:i/>
                      <w:iCs/>
                      <w:color w:val="000000"/>
                      <w:sz w:val="16"/>
                      <w:szCs w:val="16"/>
                      <w:u w:val="single"/>
                      <w:lang w:val="es-CO" w:eastAsia="es-CO"/>
                    </w:rPr>
                  </w:pPr>
                  <w:r w:rsidRPr="00AA50FF">
                    <w:rPr>
                      <w:rFonts w:ascii="Arial Narrow" w:hAnsi="Arial Narrow" w:cs="Calibri"/>
                      <w:i/>
                      <w:iCs/>
                      <w:color w:val="000000"/>
                      <w:sz w:val="16"/>
                      <w:szCs w:val="16"/>
                      <w:u w:val="single"/>
                      <w:lang w:val="es-CO" w:eastAsia="es-CO"/>
                    </w:rPr>
                    <w:t>$ 0</w:t>
                  </w:r>
                </w:p>
              </w:tc>
            </w:tr>
            <w:tr w:rsidRPr="00AA50FF" w:rsidR="00BC3E42" w:rsidTr="287DC56D" w14:paraId="3A4672B3" w14:textId="77777777">
              <w:trPr>
                <w:trHeight w:val="296"/>
              </w:trPr>
              <w:tc>
                <w:tcPr>
                  <w:tcW w:w="0" w:type="auto"/>
                  <w:gridSpan w:val="10"/>
                  <w:tcBorders>
                    <w:top w:val="single" w:color="auto" w:sz="4" w:space="0"/>
                    <w:left w:val="single" w:color="auto" w:sz="4" w:space="0"/>
                    <w:bottom w:val="single" w:color="auto" w:sz="4" w:space="0"/>
                    <w:right w:val="single" w:color="auto" w:sz="4" w:space="0"/>
                  </w:tcBorders>
                  <w:shd w:val="clear" w:color="auto" w:fill="auto"/>
                  <w:tcMar/>
                  <w:vAlign w:val="center"/>
                </w:tcPr>
                <w:p w:rsidRPr="00AA50FF" w:rsidR="00BC3E42" w:rsidP="00AA50FF" w:rsidRDefault="00BC3E42" w14:paraId="31CC94D4" w14:textId="15676AD0">
                  <w:pPr>
                    <w:jc w:val="center"/>
                    <w:rPr>
                      <w:rFonts w:ascii="Arial Narrow" w:hAnsi="Arial Narrow" w:cs="Calibri"/>
                      <w:i/>
                      <w:iCs/>
                      <w:color w:val="000000"/>
                      <w:sz w:val="16"/>
                      <w:szCs w:val="16"/>
                      <w:u w:val="single"/>
                      <w:lang w:val="es-CO" w:eastAsia="es-CO"/>
                    </w:rPr>
                  </w:pPr>
                  <w:r>
                    <w:rPr>
                      <w:rFonts w:ascii="Arial Narrow" w:hAnsi="Arial Narrow" w:cs="Calibri"/>
                      <w:i/>
                      <w:iCs/>
                      <w:color w:val="000000"/>
                      <w:sz w:val="16"/>
                      <w:szCs w:val="16"/>
                      <w:u w:val="single"/>
                      <w:lang w:val="es-CO" w:eastAsia="es-CO"/>
                    </w:rPr>
                    <w:t>Total</w:t>
                  </w:r>
                </w:p>
              </w:tc>
              <w:tc>
                <w:tcPr>
                  <w:tcW w:w="0" w:type="auto"/>
                  <w:tcBorders>
                    <w:top w:val="single" w:color="auto" w:sz="4" w:space="0"/>
                    <w:left w:val="nil"/>
                    <w:bottom w:val="single" w:color="auto" w:sz="4" w:space="0"/>
                    <w:right w:val="single" w:color="auto" w:sz="4" w:space="0"/>
                  </w:tcBorders>
                  <w:shd w:val="clear" w:color="auto" w:fill="auto"/>
                  <w:tcMar/>
                  <w:vAlign w:val="center"/>
                </w:tcPr>
                <w:p w:rsidRPr="00AA50FF" w:rsidR="00BC3E42" w:rsidP="00AA50FF" w:rsidRDefault="00BC3E42" w14:paraId="107657A7" w14:textId="2917F569">
                  <w:pPr>
                    <w:jc w:val="center"/>
                    <w:rPr>
                      <w:rFonts w:ascii="Arial Narrow" w:hAnsi="Arial Narrow" w:cs="Calibri"/>
                      <w:i/>
                      <w:iCs/>
                      <w:color w:val="000000"/>
                      <w:sz w:val="16"/>
                      <w:szCs w:val="16"/>
                      <w:u w:val="single"/>
                      <w:lang w:val="es-CO" w:eastAsia="es-CO"/>
                    </w:rPr>
                  </w:pPr>
                  <w:r>
                    <w:rPr>
                      <w:rFonts w:ascii="Arial Narrow" w:hAnsi="Arial Narrow" w:cs="Calibri"/>
                      <w:i/>
                      <w:iCs/>
                      <w:color w:val="000000"/>
                      <w:sz w:val="16"/>
                      <w:szCs w:val="16"/>
                      <w:u w:val="single"/>
                      <w:lang w:val="es-CO" w:eastAsia="es-CO"/>
                    </w:rPr>
                    <w:t>$</w:t>
                  </w:r>
                  <w:r w:rsidRPr="00BC3E42">
                    <w:rPr>
                      <w:rFonts w:ascii="Arial Narrow" w:hAnsi="Arial Narrow" w:cs="Calibri"/>
                      <w:i/>
                      <w:iCs/>
                      <w:color w:val="000000"/>
                      <w:sz w:val="16"/>
                      <w:szCs w:val="16"/>
                      <w:u w:val="single"/>
                      <w:lang w:val="es-CO" w:eastAsia="es-CO"/>
                    </w:rPr>
                    <w:t>1.628.999.787</w:t>
                  </w:r>
                </w:p>
              </w:tc>
              <w:tc>
                <w:tcPr>
                  <w:tcW w:w="0" w:type="auto"/>
                  <w:tcBorders>
                    <w:top w:val="single" w:color="auto" w:sz="4" w:space="0"/>
                    <w:left w:val="nil"/>
                    <w:bottom w:val="single" w:color="auto" w:sz="4" w:space="0"/>
                    <w:right w:val="single" w:color="auto" w:sz="4" w:space="0"/>
                  </w:tcBorders>
                  <w:shd w:val="clear" w:color="auto" w:fill="auto"/>
                  <w:tcMar/>
                  <w:vAlign w:val="center"/>
                </w:tcPr>
                <w:p w:rsidRPr="00AA50FF" w:rsidR="00BC3E42" w:rsidP="00AA50FF" w:rsidRDefault="00BC3E42" w14:paraId="270D528F" w14:textId="172E7904">
                  <w:pPr>
                    <w:jc w:val="center"/>
                    <w:rPr>
                      <w:rFonts w:ascii="Arial Narrow" w:hAnsi="Arial Narrow" w:cs="Calibri"/>
                      <w:i/>
                      <w:iCs/>
                      <w:color w:val="000000"/>
                      <w:sz w:val="16"/>
                      <w:szCs w:val="16"/>
                      <w:u w:val="single"/>
                      <w:lang w:val="es-CO" w:eastAsia="es-CO"/>
                    </w:rPr>
                  </w:pPr>
                  <w:r>
                    <w:rPr>
                      <w:rFonts w:ascii="Arial Narrow" w:hAnsi="Arial Narrow" w:cs="Calibri"/>
                      <w:i/>
                      <w:iCs/>
                      <w:color w:val="000000"/>
                      <w:sz w:val="16"/>
                      <w:szCs w:val="16"/>
                      <w:u w:val="single"/>
                      <w:lang w:val="es-CO" w:eastAsia="es-CO"/>
                    </w:rPr>
                    <w:t>$</w:t>
                  </w:r>
                  <w:r w:rsidRPr="00BC3E42">
                    <w:rPr>
                      <w:rFonts w:ascii="Arial Narrow" w:hAnsi="Arial Narrow" w:cs="Calibri"/>
                      <w:i/>
                      <w:iCs/>
                      <w:color w:val="000000"/>
                      <w:sz w:val="16"/>
                      <w:szCs w:val="16"/>
                      <w:u w:val="single"/>
                      <w:lang w:val="es-CO" w:eastAsia="es-CO"/>
                    </w:rPr>
                    <w:t>4.822.251.580</w:t>
                  </w:r>
                </w:p>
              </w:tc>
              <w:tc>
                <w:tcPr>
                  <w:tcW w:w="0" w:type="auto"/>
                  <w:tcBorders>
                    <w:top w:val="single" w:color="auto" w:sz="4" w:space="0"/>
                    <w:left w:val="nil"/>
                    <w:bottom w:val="single" w:color="auto" w:sz="4" w:space="0"/>
                    <w:right w:val="single" w:color="auto" w:sz="4" w:space="0"/>
                  </w:tcBorders>
                  <w:shd w:val="clear" w:color="auto" w:fill="auto"/>
                  <w:tcMar/>
                  <w:vAlign w:val="center"/>
                </w:tcPr>
                <w:p w:rsidRPr="00AA50FF" w:rsidR="00BC3E42" w:rsidP="00AA50FF" w:rsidRDefault="00BC3E42" w14:paraId="45251293" w14:textId="6CE546F2">
                  <w:pPr>
                    <w:jc w:val="right"/>
                    <w:rPr>
                      <w:rFonts w:ascii="Arial Narrow" w:hAnsi="Arial Narrow" w:cs="Calibri"/>
                      <w:i/>
                      <w:iCs/>
                      <w:color w:val="000000"/>
                      <w:sz w:val="16"/>
                      <w:szCs w:val="16"/>
                      <w:u w:val="single"/>
                      <w:lang w:val="es-CO" w:eastAsia="es-CO"/>
                    </w:rPr>
                  </w:pPr>
                  <w:r>
                    <w:rPr>
                      <w:rFonts w:ascii="Arial Narrow" w:hAnsi="Arial Narrow" w:cs="Calibri"/>
                      <w:i/>
                      <w:iCs/>
                      <w:color w:val="000000"/>
                      <w:sz w:val="16"/>
                      <w:szCs w:val="16"/>
                      <w:u w:val="single"/>
                      <w:lang w:val="es-CO" w:eastAsia="es-CO"/>
                    </w:rPr>
                    <w:t>$</w:t>
                  </w:r>
                  <w:r w:rsidRPr="00BC3E42">
                    <w:rPr>
                      <w:rFonts w:ascii="Arial Narrow" w:hAnsi="Arial Narrow" w:cs="Calibri"/>
                      <w:i/>
                      <w:iCs/>
                      <w:color w:val="000000"/>
                      <w:sz w:val="16"/>
                      <w:szCs w:val="16"/>
                      <w:u w:val="single"/>
                      <w:lang w:val="es-CO" w:eastAsia="es-CO"/>
                    </w:rPr>
                    <w:t>6.451.251.367</w:t>
                  </w:r>
                </w:p>
              </w:tc>
            </w:tr>
          </w:tbl>
          <w:p w:rsidRPr="00AA50FF" w:rsidR="7679FBAF" w:rsidP="61544274" w:rsidRDefault="00AA50FF" w14:paraId="219A602A" w14:textId="6316D09B">
            <w:pPr>
              <w:rPr>
                <w:rFonts w:ascii="Arial" w:hAnsi="Arial" w:cs="Arial"/>
              </w:rPr>
            </w:pPr>
            <w:r w:rsidRPr="00AA50FF">
              <w:rPr>
                <w:rFonts w:ascii="Arial" w:hAnsi="Arial" w:cs="Arial"/>
                <w:lang w:val="es-CO"/>
              </w:rPr>
              <w:t xml:space="preserve">Fuente: Anexo 6. </w:t>
            </w:r>
            <w:proofErr w:type="spellStart"/>
            <w:r w:rsidRPr="00AA50FF">
              <w:rPr>
                <w:rFonts w:ascii="Arial" w:hAnsi="Arial" w:cs="Arial"/>
              </w:rPr>
              <w:t>Plan_Programático_Presupuestal</w:t>
            </w:r>
            <w:proofErr w:type="spellEnd"/>
          </w:p>
          <w:p w:rsidR="00AA50FF" w:rsidP="61544274" w:rsidRDefault="00AA50FF" w14:paraId="2A118FC6" w14:textId="77777777">
            <w:pPr>
              <w:rPr>
                <w:lang w:val="es-CO"/>
              </w:rPr>
            </w:pPr>
          </w:p>
          <w:p w:rsidRPr="00BC3E42" w:rsidR="37A26102" w:rsidP="001829AF" w:rsidRDefault="37A26102" w14:paraId="76DFCF58" w14:textId="03DCB395">
            <w:pPr>
              <w:pStyle w:val="Prrafodelista"/>
              <w:numPr>
                <w:ilvl w:val="1"/>
                <w:numId w:val="12"/>
              </w:numPr>
              <w:rPr>
                <w:rFonts w:eastAsia="Arial"/>
                <w:b/>
                <w:bCs/>
                <w:i/>
                <w:iCs/>
                <w:sz w:val="24"/>
                <w:szCs w:val="24"/>
                <w:u w:val="single"/>
              </w:rPr>
            </w:pPr>
            <w:r w:rsidRPr="00BC3E42">
              <w:rPr>
                <w:rFonts w:eastAsia="Arial"/>
                <w:b/>
                <w:bCs/>
                <w:i/>
                <w:iCs/>
                <w:sz w:val="24"/>
                <w:szCs w:val="24"/>
                <w:u w:val="single"/>
              </w:rPr>
              <w:t>Modificación Cláusula quinta: Desembolsos</w:t>
            </w:r>
          </w:p>
          <w:p w:rsidR="00AA50FF" w:rsidP="638B010A" w:rsidRDefault="00AA50FF" w14:paraId="0F63D485" w14:textId="77777777">
            <w:pPr>
              <w:jc w:val="both"/>
              <w:rPr>
                <w:i/>
                <w:iCs/>
                <w:u w:val="single"/>
                <w:lang w:val="es-CO"/>
              </w:rPr>
            </w:pPr>
          </w:p>
          <w:p w:rsidR="00AA50FF" w:rsidP="638B010A" w:rsidRDefault="00AA50FF" w14:paraId="1AFC624D" w14:textId="77777777">
            <w:pPr>
              <w:jc w:val="both"/>
              <w:rPr>
                <w:i/>
                <w:iCs/>
                <w:u w:val="single"/>
                <w:lang w:val="es-CO"/>
              </w:rPr>
            </w:pPr>
          </w:p>
          <w:p w:rsidRPr="001829AF" w:rsidR="7679FBAF" w:rsidP="001829AF" w:rsidRDefault="00AA50FF" w14:paraId="359B10C3" w14:textId="5F768861">
            <w:pPr>
              <w:jc w:val="both"/>
              <w:rPr>
                <w:rFonts w:ascii="Arial" w:hAnsi="Arial" w:cs="Arial"/>
                <w:lang w:val="es-CO"/>
              </w:rPr>
            </w:pPr>
            <w:r w:rsidRPr="287DC56D" w:rsidR="75AF0414">
              <w:rPr>
                <w:rFonts w:ascii="Arial" w:hAnsi="Arial" w:cs="Arial"/>
                <w:lang w:val="es-CO"/>
              </w:rPr>
              <w:t>Teniendo en cuenta el valor a indexar a los aporte</w:t>
            </w:r>
            <w:r w:rsidRPr="287DC56D" w:rsidR="7C7887F7">
              <w:rPr>
                <w:rFonts w:ascii="Arial" w:hAnsi="Arial" w:cs="Arial"/>
                <w:lang w:val="es-CO"/>
              </w:rPr>
              <w:t>s</w:t>
            </w:r>
            <w:r w:rsidRPr="287DC56D" w:rsidR="75AF0414">
              <w:rPr>
                <w:rFonts w:ascii="Arial" w:hAnsi="Arial" w:cs="Arial"/>
                <w:lang w:val="es-CO"/>
              </w:rPr>
              <w:t xml:space="preserve"> del Fondo </w:t>
            </w:r>
            <w:r w:rsidRPr="287DC56D" w:rsidR="5E584524">
              <w:rPr>
                <w:rFonts w:ascii="Arial" w:hAnsi="Arial" w:cs="Arial"/>
                <w:lang w:val="es-CO"/>
              </w:rPr>
              <w:t>Financiero</w:t>
            </w:r>
            <w:r w:rsidRPr="287DC56D" w:rsidR="75AF0414">
              <w:rPr>
                <w:rFonts w:ascii="Arial" w:hAnsi="Arial" w:cs="Arial"/>
                <w:lang w:val="es-CO"/>
              </w:rPr>
              <w:t xml:space="preserve"> Distrital de Salud para el 2025, que corresponde</w:t>
            </w:r>
            <w:r w:rsidRPr="287DC56D" w:rsidR="7C7887F7">
              <w:rPr>
                <w:rFonts w:ascii="Arial" w:hAnsi="Arial" w:cs="Arial"/>
                <w:lang w:val="es-CO"/>
              </w:rPr>
              <w:t>n</w:t>
            </w:r>
            <w:r w:rsidRPr="287DC56D" w:rsidR="75AF0414">
              <w:rPr>
                <w:rFonts w:ascii="Arial" w:hAnsi="Arial" w:cs="Arial"/>
                <w:lang w:val="es-CO"/>
              </w:rPr>
              <w:t xml:space="preserve"> </w:t>
            </w:r>
            <w:r w:rsidRPr="287DC56D" w:rsidR="11922AF6">
              <w:rPr>
                <w:rFonts w:ascii="Arial" w:hAnsi="Arial" w:cs="Arial"/>
                <w:lang w:val="es-CO"/>
              </w:rPr>
              <w:t>CIENTO CINCUENTA MILLONES OCHOCIENTOS OCHENTA Y CINCO MIL CIENTO TREINTA Y SEIS DE PESOS</w:t>
            </w:r>
            <w:r w:rsidRPr="287DC56D" w:rsidR="4C38A397">
              <w:rPr>
                <w:rFonts w:ascii="Arial" w:hAnsi="Arial" w:cs="Arial"/>
                <w:lang w:val="es-CO"/>
              </w:rPr>
              <w:t xml:space="preserve"> CONSTANTES</w:t>
            </w:r>
            <w:r w:rsidRPr="287DC56D" w:rsidR="5E584524">
              <w:rPr>
                <w:rFonts w:ascii="Arial" w:hAnsi="Arial" w:cs="Arial"/>
                <w:lang w:val="es-CO"/>
              </w:rPr>
              <w:t xml:space="preserve"> </w:t>
            </w:r>
            <w:r w:rsidRPr="287DC56D" w:rsidR="54AF3FFA">
              <w:rPr>
                <w:rFonts w:ascii="Arial" w:hAnsi="Arial" w:cs="Arial"/>
                <w:lang w:val="es-CO"/>
              </w:rPr>
              <w:t>(</w:t>
            </w:r>
            <w:r w:rsidRPr="287DC56D" w:rsidR="5E584524">
              <w:rPr>
                <w:rFonts w:ascii="Arial" w:hAnsi="Arial" w:cs="Arial"/>
                <w:lang w:val="es-CO"/>
              </w:rPr>
              <w:t>$150.885.</w:t>
            </w:r>
            <w:commentRangeStart w:id="44"/>
            <w:commentRangeStart w:id="1969102512"/>
            <w:r w:rsidRPr="287DC56D" w:rsidR="5E584524">
              <w:rPr>
                <w:rFonts w:ascii="Arial" w:hAnsi="Arial" w:cs="Arial"/>
                <w:lang w:val="es-CO"/>
              </w:rPr>
              <w:t>136</w:t>
            </w:r>
            <w:r w:rsidRPr="287DC56D" w:rsidR="72B42E24">
              <w:rPr>
                <w:rFonts w:ascii="Arial" w:hAnsi="Arial" w:cs="Arial"/>
                <w:lang w:val="es-CO"/>
              </w:rPr>
              <w:t>),</w:t>
            </w:r>
            <w:commentRangeEnd w:id="44"/>
            <w:r>
              <w:rPr>
                <w:rStyle w:val="CommentReference"/>
              </w:rPr>
              <w:commentReference w:id="44"/>
            </w:r>
            <w:commentRangeEnd w:id="1969102512"/>
            <w:r>
              <w:rPr>
                <w:rStyle w:val="CommentReference"/>
              </w:rPr>
              <w:commentReference w:id="1969102512"/>
            </w:r>
            <w:r w:rsidRPr="287DC56D" w:rsidR="5E584524">
              <w:rPr>
                <w:rFonts w:ascii="Arial" w:hAnsi="Arial" w:cs="Arial"/>
                <w:lang w:val="es-CO"/>
              </w:rPr>
              <w:t xml:space="preserve"> será</w:t>
            </w:r>
            <w:r w:rsidRPr="287DC56D" w:rsidR="7C7887F7">
              <w:rPr>
                <w:rFonts w:ascii="Arial" w:hAnsi="Arial" w:cs="Arial"/>
                <w:lang w:val="es-CO"/>
              </w:rPr>
              <w:t>n</w:t>
            </w:r>
            <w:r w:rsidRPr="287DC56D" w:rsidR="5E584524">
              <w:rPr>
                <w:rFonts w:ascii="Arial" w:hAnsi="Arial" w:cs="Arial"/>
                <w:lang w:val="es-CO"/>
              </w:rPr>
              <w:t xml:space="preserve"> adicionado</w:t>
            </w:r>
            <w:r w:rsidRPr="287DC56D" w:rsidR="7C7887F7">
              <w:rPr>
                <w:rFonts w:ascii="Arial" w:hAnsi="Arial" w:cs="Arial"/>
                <w:lang w:val="es-CO"/>
              </w:rPr>
              <w:t>s</w:t>
            </w:r>
            <w:r w:rsidRPr="287DC56D" w:rsidR="5E584524">
              <w:rPr>
                <w:rFonts w:ascii="Arial" w:hAnsi="Arial" w:cs="Arial"/>
                <w:lang w:val="es-CO"/>
              </w:rPr>
              <w:t xml:space="preserve"> al desembolso 6 (Final) de la siguiente manera:</w:t>
            </w:r>
          </w:p>
          <w:p w:rsidRPr="001829AF" w:rsidR="001829AF" w:rsidP="001829AF" w:rsidRDefault="001829AF" w14:paraId="612E2EE1" w14:textId="77777777">
            <w:pPr>
              <w:jc w:val="both"/>
              <w:rPr>
                <w:rFonts w:ascii="Arial" w:hAnsi="Arial" w:cs="Arial"/>
                <w:lang w:val="es-CO"/>
              </w:rPr>
            </w:pPr>
          </w:p>
          <w:p w:rsidRPr="001829AF" w:rsidR="001829AF" w:rsidP="001829AF" w:rsidRDefault="001829AF" w14:paraId="21046E4E" w14:textId="77777777">
            <w:pPr>
              <w:jc w:val="both"/>
              <w:rPr>
                <w:rFonts w:ascii="Arial" w:hAnsi="Arial" w:cs="Arial"/>
                <w:lang w:val="es-CO"/>
              </w:rPr>
            </w:pPr>
          </w:p>
          <w:p w:rsidRPr="001829AF" w:rsidR="001829AF" w:rsidP="001829AF" w:rsidRDefault="001829AF" w14:paraId="79C43D8C" w14:textId="20391C0F">
            <w:pPr>
              <w:pStyle w:val="Ttulo1"/>
              <w:numPr>
                <w:ilvl w:val="0"/>
                <w:numId w:val="12"/>
              </w:numPr>
              <w:jc w:val="both"/>
            </w:pPr>
            <w:r w:rsidRPr="001829AF">
              <w:t>Un sexto desembolso por valor de</w:t>
            </w:r>
            <w:r w:rsidR="00BE1A5A">
              <w:t xml:space="preserve"> </w:t>
            </w:r>
            <w:r w:rsidRPr="00BE1A5A" w:rsidR="00BE1A5A">
              <w:rPr>
                <w:i/>
                <w:iCs/>
                <w:u w:val="single"/>
              </w:rPr>
              <w:t>hasta</w:t>
            </w:r>
            <w:r w:rsidRPr="001829AF">
              <w:t xml:space="preserve"> </w:t>
            </w:r>
            <w:r w:rsidRPr="001829AF">
              <w:rPr>
                <w:i/>
                <w:iCs/>
                <w:u w:val="single"/>
              </w:rPr>
              <w:t>$ 538.002.542</w:t>
            </w:r>
            <w:r>
              <w:t xml:space="preserve"> </w:t>
            </w:r>
            <w:r w:rsidRPr="001829AF">
              <w:t>valor exento de IVA, correspondientes a los aportes del Fondo Financiero Distrital de Salud, una vez sea aprobado por el supervisor, con la entrega de:</w:t>
            </w:r>
          </w:p>
          <w:p w:rsidRPr="001829AF" w:rsidR="001829AF" w:rsidP="001829AF" w:rsidRDefault="001829AF" w14:paraId="5A7C854C" w14:textId="77777777">
            <w:pPr>
              <w:jc w:val="both"/>
              <w:rPr>
                <w:rFonts w:ascii="Arial" w:hAnsi="Arial" w:cs="Arial"/>
                <w:lang w:val="es-CO"/>
              </w:rPr>
            </w:pPr>
          </w:p>
          <w:p w:rsidRPr="001829AF" w:rsidR="001829AF" w:rsidP="287DC56D" w:rsidRDefault="001829AF" w14:paraId="7F0E7F6B" w14:textId="44A75E16" w14:noSpellErr="1">
            <w:pPr>
              <w:pStyle w:val="Prrafodelista"/>
              <w:rPr/>
            </w:pPr>
            <w:commentRangeStart w:id="45"/>
            <w:commentRangeStart w:id="1277435649"/>
            <w:r w:rsidR="5E584524">
              <w:rPr/>
              <w:t>Matriz de seguimiento a compromisos con reporte del periodo completo de ejecución del convenio. (compromiso 1)</w:t>
            </w:r>
          </w:p>
          <w:p w:rsidRPr="001829AF" w:rsidR="001829AF" w:rsidP="00BC3E42" w:rsidRDefault="001829AF" w14:paraId="79E0349D" w14:textId="58FCE524">
            <w:pPr>
              <w:pStyle w:val="Prrafodelista"/>
              <w:numPr>
                <w:ilvl w:val="0"/>
                <w:numId w:val="20"/>
              </w:numPr>
            </w:pPr>
            <w:r w:rsidRPr="001829AF">
              <w:t>Informe de gestión general - Plan Programático Presupuestal –PPP, para el periodo de gestión. (compromiso 2)</w:t>
            </w:r>
          </w:p>
          <w:p w:rsidRPr="001829AF" w:rsidR="001829AF" w:rsidP="00BC3E42" w:rsidRDefault="001829AF" w14:paraId="4A7527D9" w14:textId="55FEB64B">
            <w:pPr>
              <w:pStyle w:val="Prrafodelista"/>
              <w:numPr>
                <w:ilvl w:val="0"/>
                <w:numId w:val="20"/>
              </w:numPr>
            </w:pPr>
            <w:r w:rsidRPr="001829AF">
              <w:t>Base de datos de actividades de gestión del riesgo individual y colectivo, y de promoción para el cuidado de la salud, en la modalidad extramural de acuerdo con la salida de información de la herramienta de captura definida por la secretaria Distrital de Salud. (compromiso 4 y 7)</w:t>
            </w:r>
          </w:p>
          <w:p w:rsidRPr="001829AF" w:rsidR="001829AF" w:rsidP="00BC3E42" w:rsidRDefault="001829AF" w14:paraId="5EB7C4F1" w14:textId="08E2C6CD">
            <w:pPr>
              <w:pStyle w:val="Prrafodelista"/>
              <w:numPr>
                <w:ilvl w:val="0"/>
                <w:numId w:val="20"/>
              </w:numPr>
            </w:pPr>
            <w:r w:rsidRPr="001829AF">
              <w:t>Informe final, que incluya la ejecución técnica, administrativa, de indicadores de gestión y de los compromisos contractuales, de acuerdo con la estructura definida. (compromiso 4)</w:t>
            </w:r>
          </w:p>
          <w:p w:rsidRPr="001829AF" w:rsidR="001829AF" w:rsidP="00BC3E42" w:rsidRDefault="001829AF" w14:paraId="55791916" w14:textId="465D3280">
            <w:pPr>
              <w:pStyle w:val="Prrafodelista"/>
              <w:numPr>
                <w:ilvl w:val="0"/>
                <w:numId w:val="20"/>
              </w:numPr>
            </w:pPr>
            <w:r w:rsidRPr="001829AF">
              <w:t>Matriz de ejecución financiera que contenga la gestión y resultados de la disponibilidad de: insumos, talento humano con sus respectivas hojas de vida, recursos tecnológicos, logísticos, y administrativos, en el instrumento definido por la supervisión del convenio (compromiso 1, 13 y 14)</w:t>
            </w:r>
          </w:p>
          <w:p w:rsidRPr="001829AF" w:rsidR="001829AF" w:rsidP="00BC3E42" w:rsidRDefault="001829AF" w14:paraId="0392A6B5" w14:textId="6CAEFD58">
            <w:pPr>
              <w:pStyle w:val="Prrafodelista"/>
              <w:numPr>
                <w:ilvl w:val="0"/>
                <w:numId w:val="20"/>
              </w:numPr>
            </w:pPr>
            <w:r w:rsidRPr="001829AF">
              <w:t>Informe de áreas físicas con condiciones adecuadas de conformidad con las normas de seguridad y salud en el trabajo. (compromiso 3)</w:t>
            </w:r>
          </w:p>
          <w:p w:rsidRPr="001829AF" w:rsidR="001829AF" w:rsidP="00BC3E42" w:rsidRDefault="001829AF" w14:paraId="4B898906" w14:textId="4E32BB97">
            <w:pPr>
              <w:pStyle w:val="Prrafodelista"/>
              <w:numPr>
                <w:ilvl w:val="0"/>
                <w:numId w:val="20"/>
              </w:numPr>
            </w:pPr>
            <w:r w:rsidRPr="001829AF">
              <w:t>Informe final de gestión correspondiente a la ejecución de la contrapartida. (compromiso 5)</w:t>
            </w:r>
          </w:p>
          <w:p w:rsidRPr="001829AF" w:rsidR="001829AF" w:rsidP="00BC3E42" w:rsidRDefault="001829AF" w14:paraId="09A26302" w14:textId="4E006E95">
            <w:pPr>
              <w:pStyle w:val="Prrafodelista"/>
              <w:numPr>
                <w:ilvl w:val="0"/>
                <w:numId w:val="20"/>
              </w:numPr>
            </w:pPr>
            <w:r w:rsidRPr="001829AF">
              <w:t>Informe final de procesos de control social incluidas las veedurías ciudadanas y la rendición de cuentas si aplica para el periodo. (compromiso 8)</w:t>
            </w:r>
          </w:p>
          <w:p w:rsidRPr="001829AF" w:rsidR="001829AF" w:rsidP="287DC56D" w:rsidRDefault="001829AF" w14:paraId="08E96117" w14:textId="6F43A572">
            <w:pPr>
              <w:pStyle w:val="Prrafodelista"/>
              <w:rPr/>
            </w:pPr>
            <w:r w:rsidR="5E584524">
              <w:rPr/>
              <w:t>Reporte de SEGPLAN de los proyectos de inversión que financian el convenio en la estructura definida por la supervisión del convenio de la Secretar</w:t>
            </w:r>
            <w:r w:rsidR="1603ECA6">
              <w:rPr/>
              <w:t>í</w:t>
            </w:r>
            <w:r w:rsidR="5E584524">
              <w:rPr/>
              <w:t>a Distrital de Salud. (compromiso 7)</w:t>
            </w:r>
          </w:p>
          <w:p w:rsidRPr="001829AF" w:rsidR="001829AF" w:rsidP="00BC3E42" w:rsidRDefault="001829AF" w14:paraId="7F45C3DA" w14:textId="7227E6C5">
            <w:pPr>
              <w:pStyle w:val="Prrafodelista"/>
              <w:numPr>
                <w:ilvl w:val="0"/>
                <w:numId w:val="20"/>
              </w:numPr>
            </w:pPr>
            <w:r w:rsidRPr="001829AF">
              <w:t>Informe final de Plan de gestión documental para la ejecución del convenio (compromiso 9)</w:t>
            </w:r>
          </w:p>
          <w:p w:rsidRPr="001829AF" w:rsidR="001829AF" w:rsidP="00BC3E42" w:rsidRDefault="001829AF" w14:paraId="2BAA6DA2" w14:textId="646CF0A7">
            <w:pPr>
              <w:pStyle w:val="Prrafodelista"/>
              <w:numPr>
                <w:ilvl w:val="0"/>
                <w:numId w:val="20"/>
              </w:numPr>
            </w:pPr>
            <w:r w:rsidRPr="001829AF">
              <w:t>Planilla de pago mensual del talento humano que ejecuta las acciones del convenio firmada por el representante legal. (compromiso 14)</w:t>
            </w:r>
          </w:p>
          <w:p w:rsidRPr="001829AF" w:rsidR="001829AF" w:rsidP="00BC3E42" w:rsidRDefault="001829AF" w14:paraId="4E98204A" w14:textId="2B508ECA">
            <w:pPr>
              <w:pStyle w:val="Prrafodelista"/>
              <w:numPr>
                <w:ilvl w:val="0"/>
                <w:numId w:val="20"/>
              </w:numPr>
            </w:pPr>
            <w:r w:rsidRPr="001829AF">
              <w:t>Certificación cuenta bancaria exclusiva para el convenio, extractos bancarios y reporte de los movimientos con cargo a los centros de costos del proyecto de la subred mes vencido y una vez termine el plazo de ejecución del convenio en el instrumento definido por la supervisión del convenio (compromiso 15)</w:t>
            </w:r>
          </w:p>
          <w:p w:rsidRPr="001829AF" w:rsidR="001829AF" w:rsidP="00BC3E42" w:rsidRDefault="001829AF" w14:paraId="67914399" w14:textId="47E7C7E1">
            <w:pPr>
              <w:pStyle w:val="Prrafodelista"/>
              <w:numPr>
                <w:ilvl w:val="0"/>
                <w:numId w:val="20"/>
              </w:numPr>
            </w:pPr>
            <w:r w:rsidRPr="001829AF">
              <w:t>Informe correspondiente al artículo 3° del Decreto 634 de 2023, el cual modificó el Decreto 332 de 2020 de la Alcaldía Mayor de Bogotá. (compromiso 20 y 21)</w:t>
            </w:r>
          </w:p>
          <w:p w:rsidRPr="001829AF" w:rsidR="001829AF" w:rsidP="00BC3E42" w:rsidRDefault="001829AF" w14:paraId="0FC75328" w14:textId="79CB72FC">
            <w:pPr>
              <w:pStyle w:val="Prrafodelista"/>
              <w:numPr>
                <w:ilvl w:val="0"/>
                <w:numId w:val="20"/>
              </w:numPr>
            </w:pPr>
            <w:r w:rsidRPr="001829AF">
              <w:t>Certificación emitida por el representante legal y revisor fiscal de la Subred, por medio de la cual acredite la ejecución de la totalidad de los recursos de la contrapartida, definidos en el plan de acción de la contrapartida de la Subred. (compromiso 23)</w:t>
            </w:r>
          </w:p>
          <w:p w:rsidRPr="001829AF" w:rsidR="001829AF" w:rsidP="00BC3E42" w:rsidRDefault="001829AF" w14:paraId="7B070678" w14:textId="2EE4A7E7">
            <w:pPr>
              <w:pStyle w:val="Prrafodelista"/>
              <w:numPr>
                <w:ilvl w:val="0"/>
                <w:numId w:val="20"/>
              </w:numPr>
            </w:pPr>
            <w:r w:rsidRPr="001829AF">
              <w:t>Certificación del mes,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(compromiso 24)</w:t>
            </w:r>
          </w:p>
          <w:p w:rsidRPr="001829AF" w:rsidR="001829AF" w:rsidP="00BC3E42" w:rsidRDefault="001829AF" w14:paraId="1B541A97" w14:textId="32AAE659">
            <w:pPr>
              <w:pStyle w:val="Prrafodelista"/>
              <w:numPr>
                <w:ilvl w:val="0"/>
                <w:numId w:val="20"/>
              </w:numPr>
            </w:pPr>
            <w:r w:rsidRPr="001829AF">
              <w:t>Certificación correspondiente al periodo total del convenio, emitida por el representante legal y revisor fiscal de la Subred, por medio de la cual se acredite que se manejaron los recursos del 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(compromiso 25)</w:t>
            </w:r>
          </w:p>
          <w:p w:rsidRPr="001829AF" w:rsidR="7679FBAF" w:rsidP="287DC56D" w:rsidRDefault="001829AF" w14:paraId="399EC68E" w14:textId="7685C8D7" w14:noSpellErr="1">
            <w:pPr>
              <w:pStyle w:val="Prrafodelista"/>
              <w:rPr/>
            </w:pPr>
            <w:r w:rsidR="5E584524">
              <w:rPr/>
              <w:t>Certificación emitida por el representante legal y revisor fiscal de la Subred por medio de la cual acredite la ejecución del porcentaje gastos administrativos y de insumos asignados al convenio. (compromiso 26)</w:t>
            </w:r>
            <w:commentRangeEnd w:id="45"/>
            <w:r>
              <w:rPr>
                <w:rStyle w:val="CommentReference"/>
              </w:rPr>
              <w:commentReference w:id="45"/>
            </w:r>
            <w:commentRangeEnd w:id="1277435649"/>
            <w:r>
              <w:rPr>
                <w:rStyle w:val="CommentReference"/>
              </w:rPr>
              <w:commentReference w:id="1277435649"/>
            </w:r>
          </w:p>
          <w:p w:rsidR="7679FBAF" w:rsidP="7679FBAF" w:rsidRDefault="7679FBAF" w14:paraId="5CB90D07" w14:textId="06FD6F39">
            <w:pPr>
              <w:rPr>
                <w:lang w:val="es-CO"/>
              </w:rPr>
            </w:pPr>
          </w:p>
          <w:p w:rsidR="7679FBAF" w:rsidP="7679FBAF" w:rsidRDefault="7679FBAF" w14:paraId="2F5876DA" w14:textId="2C2B8878">
            <w:pPr>
              <w:rPr>
                <w:lang w:val="es-CO"/>
              </w:rPr>
            </w:pPr>
          </w:p>
          <w:p w:rsidR="37A26102" w:rsidP="7679FBAF" w:rsidRDefault="37A26102" w14:paraId="0618A183" w14:textId="632B41CC">
            <w:pPr>
              <w:jc w:val="both"/>
              <w:rPr>
                <w:rFonts w:ascii="Arial" w:hAnsi="Arial" w:eastAsia="Arial" w:cs="Arial"/>
                <w:b/>
                <w:bCs/>
                <w:i/>
                <w:iCs/>
                <w:color w:val="000000" w:themeColor="text1"/>
                <w:sz w:val="24"/>
                <w:szCs w:val="24"/>
                <w:u w:val="single"/>
                <w:lang w:val="es-ES"/>
              </w:rPr>
            </w:pPr>
            <w:r w:rsidRPr="7679FBAF">
              <w:rPr>
                <w:rFonts w:ascii="Arial" w:hAnsi="Arial" w:eastAsia="Arial" w:cs="Arial"/>
                <w:b/>
                <w:bCs/>
                <w:i/>
                <w:iCs/>
                <w:color w:val="000000" w:themeColor="text1"/>
                <w:sz w:val="24"/>
                <w:szCs w:val="24"/>
                <w:u w:val="single"/>
                <w:lang w:val="es-ES"/>
              </w:rPr>
              <w:t>5.</w:t>
            </w:r>
            <w:r w:rsidR="00BE1A5A">
              <w:rPr>
                <w:rFonts w:ascii="Arial" w:hAnsi="Arial" w:eastAsia="Arial" w:cs="Arial"/>
                <w:b/>
                <w:bCs/>
                <w:i/>
                <w:iCs/>
                <w:color w:val="000000" w:themeColor="text1"/>
                <w:sz w:val="24"/>
                <w:szCs w:val="24"/>
                <w:u w:val="single"/>
                <w:lang w:val="es-ES"/>
              </w:rPr>
              <w:t>5</w:t>
            </w:r>
            <w:r w:rsidRPr="7679FBAF">
              <w:rPr>
                <w:rFonts w:ascii="Arial" w:hAnsi="Arial" w:eastAsia="Arial" w:cs="Arial"/>
                <w:b/>
                <w:bCs/>
                <w:i/>
                <w:iCs/>
                <w:color w:val="000000" w:themeColor="text1"/>
                <w:sz w:val="24"/>
                <w:szCs w:val="24"/>
                <w:u w:val="single"/>
                <w:lang w:val="es-ES"/>
              </w:rPr>
              <w:t xml:space="preserve"> Modificación Cláusula sexta: Forma de pago</w:t>
            </w:r>
          </w:p>
          <w:p w:rsidR="001829AF" w:rsidP="7679FBAF" w:rsidRDefault="001829AF" w14:paraId="5442BC21" w14:textId="77777777">
            <w:pPr>
              <w:jc w:val="both"/>
              <w:rPr>
                <w:rFonts w:ascii="Arial" w:hAnsi="Arial" w:eastAsia="Arial" w:cs="Arial"/>
                <w:b/>
                <w:bCs/>
                <w:i/>
                <w:iCs/>
                <w:color w:val="000000" w:themeColor="text1"/>
                <w:sz w:val="24"/>
                <w:szCs w:val="24"/>
                <w:u w:val="single"/>
                <w:lang w:val="es-ES"/>
              </w:rPr>
            </w:pPr>
          </w:p>
          <w:p w:rsidR="001829AF" w:rsidP="7679FBAF" w:rsidRDefault="001829AF" w14:paraId="4167ADE4" w14:textId="61CA9E4F">
            <w:pPr>
              <w:jc w:val="both"/>
              <w:rPr>
                <w:rFonts w:ascii="Arial" w:hAnsi="Arial" w:cs="Arial"/>
                <w:color w:val="000000" w:themeColor="text1"/>
                <w:szCs w:val="22"/>
                <w:lang w:val="es-CO"/>
              </w:rPr>
            </w:pPr>
            <w:r w:rsidRPr="001829AF">
              <w:rPr>
                <w:rFonts w:ascii="Arial" w:hAnsi="Arial" w:cs="Arial"/>
                <w:color w:val="000000" w:themeColor="text1"/>
                <w:szCs w:val="22"/>
                <w:lang w:val="es-CO"/>
              </w:rPr>
              <w:t>Dado que se realizó modificación del valor del sexto desembolso</w:t>
            </w:r>
            <w:r w:rsidR="009E7784">
              <w:rPr>
                <w:rFonts w:ascii="Arial" w:hAnsi="Arial" w:cs="Arial"/>
                <w:color w:val="000000" w:themeColor="text1"/>
                <w:szCs w:val="22"/>
                <w:lang w:val="es-CO"/>
              </w:rPr>
              <w:t xml:space="preserve"> en la cláusula </w:t>
            </w:r>
            <w:r w:rsidRPr="001829AF" w:rsidR="009E7784">
              <w:rPr>
                <w:rFonts w:ascii="Arial" w:hAnsi="Arial" w:cs="Arial"/>
                <w:color w:val="000000" w:themeColor="text1"/>
                <w:szCs w:val="22"/>
                <w:lang w:val="es-CO"/>
              </w:rPr>
              <w:t>quinta</w:t>
            </w:r>
            <w:r w:rsidR="009E7784">
              <w:rPr>
                <w:rFonts w:ascii="Arial" w:hAnsi="Arial" w:cs="Arial"/>
                <w:color w:val="000000" w:themeColor="text1"/>
                <w:szCs w:val="22"/>
                <w:lang w:val="es-CO"/>
              </w:rPr>
              <w:t xml:space="preserve"> desembolsos, </w:t>
            </w:r>
            <w:r w:rsidRPr="001829AF">
              <w:rPr>
                <w:rFonts w:ascii="Arial" w:hAnsi="Arial" w:cs="Arial"/>
                <w:color w:val="000000" w:themeColor="text1"/>
                <w:szCs w:val="22"/>
                <w:lang w:val="es-CO"/>
              </w:rPr>
              <w:t>debido a que se adicionaron los recursos indexados para la vigencia de 2025</w:t>
            </w:r>
            <w:r w:rsidR="00BE1A5A">
              <w:rPr>
                <w:rFonts w:ascii="Arial" w:hAnsi="Arial" w:cs="Arial"/>
                <w:color w:val="000000" w:themeColor="text1"/>
                <w:szCs w:val="22"/>
                <w:lang w:val="es-CO"/>
              </w:rPr>
              <w:t xml:space="preserve"> y que se modificó el valor total del convenio,</w:t>
            </w:r>
            <w:r w:rsidRPr="001829AF">
              <w:rPr>
                <w:rFonts w:ascii="Arial" w:hAnsi="Arial" w:cs="Arial"/>
                <w:color w:val="000000" w:themeColor="text1"/>
                <w:szCs w:val="22"/>
                <w:lang w:val="es-CO"/>
              </w:rPr>
              <w:t xml:space="preserve"> </w:t>
            </w:r>
            <w:r w:rsidR="00BE1A5A">
              <w:rPr>
                <w:rFonts w:ascii="Arial" w:hAnsi="Arial" w:cs="Arial"/>
                <w:color w:val="000000" w:themeColor="text1"/>
                <w:szCs w:val="22"/>
                <w:lang w:val="es-CO"/>
              </w:rPr>
              <w:t xml:space="preserve">lo cual incide en los porcentajes determinados para cada desembolso, </w:t>
            </w:r>
            <w:r w:rsidRPr="001829AF">
              <w:rPr>
                <w:rFonts w:ascii="Arial" w:hAnsi="Arial" w:cs="Arial"/>
                <w:color w:val="000000" w:themeColor="text1"/>
                <w:szCs w:val="22"/>
                <w:lang w:val="es-CO"/>
              </w:rPr>
              <w:t xml:space="preserve">se modifica la </w:t>
            </w:r>
            <w:r w:rsidRPr="001829AF" w:rsidR="00BE1A5A">
              <w:rPr>
                <w:rFonts w:ascii="Arial" w:hAnsi="Arial" w:cs="Arial"/>
                <w:color w:val="000000" w:themeColor="text1"/>
                <w:szCs w:val="22"/>
                <w:lang w:val="es-CO"/>
              </w:rPr>
              <w:t>cláusula</w:t>
            </w:r>
            <w:r w:rsidRPr="001829AF">
              <w:rPr>
                <w:rFonts w:ascii="Arial" w:hAnsi="Arial" w:cs="Arial"/>
                <w:color w:val="000000" w:themeColor="text1"/>
                <w:szCs w:val="22"/>
                <w:lang w:val="es-CO"/>
              </w:rPr>
              <w:t xml:space="preserve"> sexta: forma de pago, quedando de la siguiente manera:</w:t>
            </w:r>
          </w:p>
          <w:p w:rsidR="009E7784" w:rsidP="7679FBAF" w:rsidRDefault="009E7784" w14:paraId="78E79278" w14:textId="77777777">
            <w:pPr>
              <w:jc w:val="both"/>
              <w:rPr>
                <w:rFonts w:ascii="Arial" w:hAnsi="Arial" w:cs="Arial"/>
                <w:color w:val="000000" w:themeColor="text1"/>
                <w:szCs w:val="22"/>
                <w:lang w:val="es-CO"/>
              </w:rPr>
            </w:pPr>
          </w:p>
          <w:p w:rsidR="009E7784" w:rsidP="009E7784" w:rsidRDefault="009E7784" w14:paraId="4F0363FE" w14:textId="66EB0558">
            <w:pPr>
              <w:jc w:val="both"/>
              <w:rPr>
                <w:rFonts w:ascii="Arial" w:hAnsi="Arial" w:cs="Arial"/>
                <w:color w:val="000000" w:themeColor="text1"/>
                <w:szCs w:val="22"/>
                <w:lang w:val="es-CO"/>
              </w:rPr>
            </w:pPr>
            <w:r w:rsidRPr="009E7784">
              <w:rPr>
                <w:rFonts w:ascii="Arial" w:hAnsi="Arial" w:cs="Arial"/>
                <w:color w:val="000000" w:themeColor="text1"/>
                <w:szCs w:val="22"/>
                <w:lang w:val="es-CO"/>
              </w:rPr>
              <w:t>SEXTA. – FORMA DE PAGO: Las partes acuerdan que los pagos correspondientes a la ejecución del presente convenio interadministrativo se realizarán de la siguiente manera:</w:t>
            </w:r>
          </w:p>
          <w:p w:rsidRPr="009E7784" w:rsidR="009E7784" w:rsidP="009E7784" w:rsidRDefault="009E7784" w14:paraId="61341A92" w14:textId="77777777">
            <w:pPr>
              <w:jc w:val="both"/>
              <w:rPr>
                <w:rFonts w:ascii="Arial" w:hAnsi="Arial" w:cs="Arial"/>
                <w:color w:val="000000" w:themeColor="text1"/>
                <w:szCs w:val="22"/>
                <w:lang w:val="es-CO"/>
              </w:rPr>
            </w:pPr>
          </w:p>
          <w:p w:rsidRPr="009E7784" w:rsidR="009E7784" w:rsidP="009E7784" w:rsidRDefault="009E7784" w14:paraId="305F6311" w14:textId="4579DB31">
            <w:pPr>
              <w:jc w:val="both"/>
              <w:rPr>
                <w:rFonts w:ascii="Arial" w:hAnsi="Arial" w:cs="Arial"/>
                <w:color w:val="000000" w:themeColor="text1"/>
                <w:szCs w:val="22"/>
                <w:lang w:val="es-CO"/>
              </w:rPr>
            </w:pPr>
            <w:r>
              <w:rPr>
                <w:rFonts w:ascii="Arial" w:hAnsi="Arial" w:cs="Arial"/>
                <w:color w:val="000000" w:themeColor="text1"/>
                <w:szCs w:val="22"/>
                <w:lang w:val="es-CO"/>
              </w:rPr>
              <w:t>(…)</w:t>
            </w:r>
          </w:p>
          <w:p w:rsidRPr="009E7784" w:rsidR="009E7784" w:rsidP="009E7784" w:rsidRDefault="009E7784" w14:paraId="3E75CA44" w14:textId="3EDF2C8B">
            <w:pPr>
              <w:jc w:val="both"/>
              <w:rPr>
                <w:rFonts w:ascii="Arial" w:hAnsi="Arial" w:cs="Arial"/>
                <w:color w:val="000000" w:themeColor="text1"/>
                <w:szCs w:val="22"/>
                <w:lang w:val="es-CO"/>
              </w:rPr>
            </w:pPr>
            <w:r w:rsidRPr="009E7784">
              <w:rPr>
                <w:rFonts w:ascii="Arial" w:hAnsi="Arial" w:cs="Arial"/>
                <w:color w:val="000000" w:themeColor="text1"/>
                <w:szCs w:val="22"/>
                <w:lang w:val="es-CO"/>
              </w:rPr>
              <w:t xml:space="preserve">3. Desembolso 3, 4 y 5: </w:t>
            </w:r>
            <w:r w:rsidRPr="00FC3064">
              <w:rPr>
                <w:rFonts w:ascii="Arial" w:hAnsi="Arial" w:cs="Arial"/>
                <w:i/>
                <w:iCs/>
                <w:color w:val="000000" w:themeColor="text1"/>
                <w:szCs w:val="22"/>
                <w:u w:val="single"/>
                <w:lang w:val="es-CO"/>
              </w:rPr>
              <w:t>Se realizarán por un valor de hasta $3.402.197.766 valor exento de IVA, cada uno de hasta $1.134.065.922 contra cuenta de cobro que se deberá radicar dentro de los primeros cinco (5) días del mes siguiente a su ejecución, adjuntando los productos determinados para estos desembolsos, los cuales deben ser avalados por la supervisión.</w:t>
            </w:r>
          </w:p>
          <w:p w:rsidRPr="00FC3064" w:rsidR="008706E1" w:rsidP="009E7784" w:rsidRDefault="009E7784" w14:paraId="3328DD3B" w14:textId="77777777">
            <w:pPr>
              <w:jc w:val="both"/>
              <w:rPr>
                <w:rFonts w:ascii="Arial" w:hAnsi="Arial" w:cs="Arial"/>
                <w:i/>
                <w:iCs/>
                <w:color w:val="000000" w:themeColor="text1"/>
                <w:szCs w:val="22"/>
                <w:u w:val="single"/>
                <w:lang w:val="es-CO"/>
              </w:rPr>
            </w:pPr>
            <w:r w:rsidRPr="009E7784">
              <w:rPr>
                <w:rFonts w:ascii="Arial" w:hAnsi="Arial" w:cs="Arial"/>
                <w:color w:val="000000" w:themeColor="text1"/>
                <w:szCs w:val="22"/>
                <w:lang w:val="es-CO"/>
              </w:rPr>
              <w:t xml:space="preserve">4. Desembolso 6 (Final): </w:t>
            </w:r>
            <w:r w:rsidRPr="00FC3064">
              <w:rPr>
                <w:rFonts w:ascii="Arial" w:hAnsi="Arial" w:cs="Arial"/>
                <w:i/>
                <w:iCs/>
                <w:color w:val="000000" w:themeColor="text1"/>
                <w:szCs w:val="22"/>
                <w:u w:val="single"/>
                <w:lang w:val="es-CO"/>
              </w:rPr>
              <w:t>Se realizará por el saldo restante del valor del aporte del Fondo Financiero Distrital de Salud, es decir hasta por la suma de $ 538.002.542 valor exento de IVA, contra cuenta de cobro que se deberá radicar dentro de los primeros cinco (5) días hábiles a la terminación del plazo de ejecución del convenio, adjuntando los productos determinados para este desembolso, los cuales ser avalados por la supervisión.</w:t>
            </w:r>
          </w:p>
          <w:p w:rsidRPr="0053707B" w:rsidR="00FC3064" w:rsidP="009E7784" w:rsidRDefault="00FC3064" w14:paraId="2CB7E3CE" w14:textId="075575CA">
            <w:pPr>
              <w:jc w:val="both"/>
              <w:rPr>
                <w:rFonts w:ascii="Arial" w:hAnsi="Arial" w:cs="Arial"/>
                <w:color w:val="0070C0"/>
                <w:lang w:val="es-CO"/>
              </w:rPr>
            </w:pPr>
            <w:r>
              <w:rPr>
                <w:rFonts w:ascii="Arial" w:hAnsi="Arial" w:cs="Arial"/>
                <w:color w:val="000000" w:themeColor="text1"/>
                <w:szCs w:val="22"/>
                <w:lang w:val="es-CO"/>
              </w:rPr>
              <w:t>(…)</w:t>
            </w:r>
          </w:p>
        </w:tc>
      </w:tr>
    </w:tbl>
    <w:p w:rsidRPr="0053707B" w:rsidR="009C35A5" w:rsidP="009C35A5" w:rsidRDefault="009C35A5" w14:paraId="2FA7BBAE" w14:textId="77777777">
      <w:pPr>
        <w:jc w:val="both"/>
        <w:rPr>
          <w:rFonts w:ascii="Arial" w:hAnsi="Arial" w:cs="Arial"/>
          <w:color w:val="0070C0"/>
          <w:lang w:val="es-CO"/>
        </w:rPr>
      </w:pPr>
    </w:p>
    <w:p w:rsidR="009C35A5" w:rsidP="009C35A5" w:rsidRDefault="009C35A5" w14:paraId="3A3B44AB" w14:textId="3DA1419D">
      <w:pPr>
        <w:rPr>
          <w:rFonts w:ascii="Arial" w:hAnsi="Arial" w:cs="Arial"/>
          <w:bCs/>
          <w:color w:val="2E74B5" w:themeColor="accent5" w:themeShade="BF"/>
          <w:lang w:val="es-CO"/>
        </w:rPr>
      </w:pPr>
    </w:p>
    <w:p w:rsidRPr="004C6FBF" w:rsidR="009C35A5" w:rsidP="009C35A5" w:rsidRDefault="009C35A5" w14:paraId="0EC61623" w14:textId="77777777">
      <w:pPr>
        <w:pStyle w:val="Ttulo1"/>
      </w:pPr>
      <w:r w:rsidRPr="004C6FBF">
        <w:t>CERTIFICACIÓN</w:t>
      </w:r>
    </w:p>
    <w:p w:rsidRPr="004C6FBF" w:rsidR="009C35A5" w:rsidP="009C35A5" w:rsidRDefault="009C35A5" w14:paraId="604BF12A" w14:textId="77777777">
      <w:pPr>
        <w:ind w:right="279"/>
        <w:jc w:val="both"/>
        <w:rPr>
          <w:rFonts w:ascii="Arial" w:hAnsi="Arial" w:cs="Arial"/>
          <w:lang w:val="es-CO"/>
        </w:rPr>
      </w:pPr>
    </w:p>
    <w:p w:rsidR="009C35A5" w:rsidP="287DC56D" w:rsidRDefault="009C35A5" w14:paraId="33DD9197" w14:textId="13CCAAAD">
      <w:pPr>
        <w:ind w:right="279"/>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87DC56D" w:rsidR="371D6FA8">
        <w:rPr>
          <w:rFonts w:ascii="Arial" w:hAnsi="Arial" w:eastAsia="Arial" w:cs="Arial"/>
          <w:b w:val="0"/>
          <w:bCs w:val="0"/>
          <w:i w:val="0"/>
          <w:iCs w:val="0"/>
          <w:caps w:val="0"/>
          <w:smallCaps w:val="0"/>
          <w:noProof w:val="0"/>
          <w:color w:val="000000" w:themeColor="text1" w:themeTint="FF" w:themeShade="FF"/>
          <w:sz w:val="20"/>
          <w:szCs w:val="20"/>
          <w:lang w:val="es-CO"/>
        </w:rPr>
        <w:t>El firmante en este espacio certifica que considera pertinente el trámite de modificación contractual, por lo anterior solicita adelantar el trámite pertinente.</w:t>
      </w:r>
    </w:p>
    <w:p w:rsidR="009C35A5" w:rsidP="287DC56D" w:rsidRDefault="009C35A5" w14:paraId="7B9FFF8B" w14:textId="0E5F8D16">
      <w:pPr>
        <w:ind w:right="279"/>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tblW w:w="0" w:type="auto"/>
        <w:tblBorders>
          <w:top w:val="single" w:sz="6"/>
          <w:left w:val="single" w:sz="6"/>
          <w:bottom w:val="single" w:sz="6"/>
          <w:right w:val="single" w:sz="6"/>
        </w:tblBorders>
        <w:tblLayout w:type="fixed"/>
        <w:tblLook w:val="0000" w:firstRow="0" w:lastRow="0" w:firstColumn="0" w:lastColumn="0" w:noHBand="0" w:noVBand="0"/>
      </w:tblPr>
      <w:tblGrid>
        <w:gridCol w:w="1740"/>
        <w:gridCol w:w="3645"/>
        <w:gridCol w:w="4125"/>
      </w:tblGrid>
      <w:tr w:rsidR="287DC56D" w:rsidTr="287DC56D" w14:paraId="33A54C60">
        <w:trPr>
          <w:trHeight w:val="300"/>
        </w:trPr>
        <w:tc>
          <w:tcPr>
            <w:tcW w:w="9510" w:type="dxa"/>
            <w:gridSpan w:val="3"/>
            <w:tcBorders>
              <w:top w:val="single" w:sz="6"/>
              <w:left w:val="single" w:sz="6"/>
              <w:bottom w:val="single" w:sz="6"/>
              <w:right w:val="single" w:sz="6"/>
            </w:tcBorders>
            <w:tcMar>
              <w:left w:w="60" w:type="dxa"/>
              <w:right w:w="60" w:type="dxa"/>
            </w:tcMar>
            <w:vAlign w:val="center"/>
          </w:tcPr>
          <w:p w:rsidR="287DC56D" w:rsidP="287DC56D" w:rsidRDefault="287DC56D" w14:paraId="568AAEE6" w14:textId="6BA8BFD9">
            <w:pPr>
              <w:ind w:right="279"/>
              <w:jc w:val="center"/>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1"/>
                <w:bCs w:val="1"/>
                <w:i w:val="0"/>
                <w:iCs w:val="0"/>
                <w:caps w:val="0"/>
                <w:smallCaps w:val="0"/>
                <w:color w:val="000000" w:themeColor="text1" w:themeTint="FF" w:themeShade="FF"/>
                <w:sz w:val="18"/>
                <w:szCs w:val="18"/>
                <w:lang w:val="es-CO"/>
              </w:rPr>
              <w:t>SUPERVISOR</w:t>
            </w:r>
          </w:p>
        </w:tc>
      </w:tr>
      <w:tr w:rsidR="287DC56D" w:rsidTr="287DC56D" w14:paraId="7A6C798F">
        <w:trPr>
          <w:trHeight w:val="810"/>
        </w:trPr>
        <w:tc>
          <w:tcPr>
            <w:tcW w:w="1740" w:type="dxa"/>
            <w:tcBorders>
              <w:top w:val="single" w:sz="6"/>
              <w:left w:val="single" w:sz="6"/>
              <w:bottom w:val="single" w:sz="6"/>
              <w:right w:val="single" w:sz="6"/>
            </w:tcBorders>
            <w:tcMar>
              <w:left w:w="60" w:type="dxa"/>
              <w:right w:w="60" w:type="dxa"/>
            </w:tcMar>
            <w:vAlign w:val="top"/>
          </w:tcPr>
          <w:p w:rsidR="287DC56D" w:rsidP="287DC56D" w:rsidRDefault="287DC56D" w14:paraId="7BDC55C0" w14:textId="52520E34">
            <w:pPr>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Firma</w:t>
            </w:r>
          </w:p>
        </w:tc>
        <w:tc>
          <w:tcPr>
            <w:tcW w:w="3645" w:type="dxa"/>
            <w:tcBorders>
              <w:top w:val="single" w:sz="6"/>
              <w:left w:val="single" w:sz="6"/>
              <w:bottom w:val="single" w:sz="6"/>
              <w:right w:val="single" w:sz="6"/>
            </w:tcBorders>
            <w:tcMar>
              <w:left w:w="60" w:type="dxa"/>
              <w:right w:w="60" w:type="dxa"/>
            </w:tcMar>
            <w:vAlign w:val="top"/>
          </w:tcPr>
          <w:p w:rsidR="287DC56D" w:rsidP="287DC56D" w:rsidRDefault="287DC56D" w14:paraId="4ABCE71D" w14:textId="3AAE59DE">
            <w:pPr>
              <w:ind w:right="279"/>
              <w:jc w:val="both"/>
              <w:rPr>
                <w:rFonts w:ascii="Arial" w:hAnsi="Arial" w:eastAsia="Arial" w:cs="Arial"/>
                <w:b w:val="0"/>
                <w:bCs w:val="0"/>
                <w:i w:val="0"/>
                <w:iCs w:val="0"/>
                <w:color w:val="000000" w:themeColor="text1" w:themeTint="FF" w:themeShade="FF"/>
                <w:sz w:val="18"/>
                <w:szCs w:val="18"/>
              </w:rPr>
            </w:pPr>
          </w:p>
        </w:tc>
        <w:tc>
          <w:tcPr>
            <w:tcW w:w="4125" w:type="dxa"/>
            <w:tcBorders>
              <w:top w:val="single" w:sz="6"/>
              <w:left w:val="single" w:sz="6"/>
              <w:bottom w:val="single" w:sz="6"/>
              <w:right w:val="single" w:sz="6"/>
            </w:tcBorders>
            <w:tcMar>
              <w:left w:w="60" w:type="dxa"/>
              <w:right w:w="60" w:type="dxa"/>
            </w:tcMar>
            <w:vAlign w:val="top"/>
          </w:tcPr>
          <w:p w:rsidR="287DC56D" w:rsidP="287DC56D" w:rsidRDefault="287DC56D" w14:paraId="12E17B92" w14:textId="4911BCBB">
            <w:pPr>
              <w:ind w:right="279"/>
              <w:jc w:val="both"/>
              <w:rPr>
                <w:rFonts w:ascii="Arial" w:hAnsi="Arial" w:eastAsia="Arial" w:cs="Arial"/>
                <w:b w:val="0"/>
                <w:bCs w:val="0"/>
                <w:i w:val="0"/>
                <w:iCs w:val="0"/>
                <w:color w:val="000000" w:themeColor="text1" w:themeTint="FF" w:themeShade="FF"/>
                <w:sz w:val="18"/>
                <w:szCs w:val="18"/>
              </w:rPr>
            </w:pPr>
          </w:p>
        </w:tc>
      </w:tr>
      <w:tr w:rsidR="287DC56D" w:rsidTr="287DC56D" w14:paraId="357250FA">
        <w:trPr>
          <w:trHeight w:val="300"/>
        </w:trPr>
        <w:tc>
          <w:tcPr>
            <w:tcW w:w="1740" w:type="dxa"/>
            <w:tcBorders>
              <w:top w:val="single" w:sz="6"/>
              <w:left w:val="single" w:sz="6"/>
              <w:bottom w:val="single" w:sz="6"/>
              <w:right w:val="single" w:sz="6"/>
            </w:tcBorders>
            <w:tcMar>
              <w:left w:w="60" w:type="dxa"/>
              <w:right w:w="60" w:type="dxa"/>
            </w:tcMar>
            <w:vAlign w:val="top"/>
          </w:tcPr>
          <w:p w:rsidR="287DC56D" w:rsidP="287DC56D" w:rsidRDefault="287DC56D" w14:paraId="4D0F735D" w14:textId="17168B9F">
            <w:pPr>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 xml:space="preserve">Nombre:  </w:t>
            </w:r>
          </w:p>
        </w:tc>
        <w:tc>
          <w:tcPr>
            <w:tcW w:w="3645" w:type="dxa"/>
            <w:tcBorders>
              <w:top w:val="single" w:sz="6"/>
              <w:left w:val="single" w:sz="6"/>
              <w:bottom w:val="single" w:sz="6"/>
              <w:right w:val="single" w:sz="6"/>
            </w:tcBorders>
            <w:tcMar>
              <w:left w:w="60" w:type="dxa"/>
              <w:right w:w="60" w:type="dxa"/>
            </w:tcMar>
            <w:vAlign w:val="top"/>
          </w:tcPr>
          <w:p w:rsidR="287DC56D" w:rsidP="287DC56D" w:rsidRDefault="287DC56D" w14:paraId="6BEC5451" w14:textId="00308EEF">
            <w:pPr>
              <w:ind w:right="279"/>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JOHANNA TORRES RUIZ</w:t>
            </w:r>
          </w:p>
        </w:tc>
        <w:tc>
          <w:tcPr>
            <w:tcW w:w="4125" w:type="dxa"/>
            <w:tcBorders>
              <w:top w:val="single" w:sz="6"/>
              <w:left w:val="single" w:sz="6"/>
              <w:bottom w:val="single" w:sz="6"/>
              <w:right w:val="single" w:sz="6"/>
            </w:tcBorders>
            <w:tcMar>
              <w:left w:w="60" w:type="dxa"/>
              <w:right w:w="60" w:type="dxa"/>
            </w:tcMar>
            <w:vAlign w:val="top"/>
          </w:tcPr>
          <w:p w:rsidR="287DC56D" w:rsidP="287DC56D" w:rsidRDefault="287DC56D" w14:paraId="2EA50F3D" w14:textId="00459A84">
            <w:pPr>
              <w:ind w:right="279"/>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MARCELA MARTINEZ CONTRERAS</w:t>
            </w:r>
          </w:p>
        </w:tc>
      </w:tr>
      <w:tr w:rsidR="287DC56D" w:rsidTr="287DC56D" w14:paraId="49513E0D">
        <w:trPr>
          <w:trHeight w:val="300"/>
        </w:trPr>
        <w:tc>
          <w:tcPr>
            <w:tcW w:w="1740" w:type="dxa"/>
            <w:tcBorders>
              <w:top w:val="single" w:sz="6"/>
              <w:left w:val="single" w:sz="6"/>
              <w:bottom w:val="single" w:sz="6"/>
              <w:right w:val="single" w:sz="6"/>
            </w:tcBorders>
            <w:tcMar>
              <w:left w:w="60" w:type="dxa"/>
              <w:right w:w="60" w:type="dxa"/>
            </w:tcMar>
            <w:vAlign w:val="top"/>
          </w:tcPr>
          <w:p w:rsidR="287DC56D" w:rsidP="287DC56D" w:rsidRDefault="287DC56D" w14:paraId="22B9BFD9" w14:textId="08B93157">
            <w:pPr>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 xml:space="preserve">Cargo: </w:t>
            </w:r>
          </w:p>
        </w:tc>
        <w:tc>
          <w:tcPr>
            <w:tcW w:w="3645" w:type="dxa"/>
            <w:tcBorders>
              <w:top w:val="single" w:sz="6"/>
              <w:left w:val="single" w:sz="6"/>
              <w:bottom w:val="single" w:sz="6"/>
              <w:right w:val="single" w:sz="6"/>
            </w:tcBorders>
            <w:tcMar>
              <w:left w:w="60" w:type="dxa"/>
              <w:right w:w="60" w:type="dxa"/>
            </w:tcMar>
            <w:vAlign w:val="top"/>
          </w:tcPr>
          <w:p w:rsidR="287DC56D" w:rsidP="287DC56D" w:rsidRDefault="287DC56D" w14:paraId="45DB25DE" w14:textId="2D073775">
            <w:pPr>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 xml:space="preserve">ASESORA DE DESPACHO </w:t>
            </w:r>
          </w:p>
          <w:p w:rsidR="287DC56D" w:rsidP="287DC56D" w:rsidRDefault="287DC56D" w14:paraId="2BA4EA10" w14:textId="112B9958">
            <w:pPr>
              <w:ind w:right="279"/>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CÓDIGO 105, GRADO 07</w:t>
            </w:r>
          </w:p>
        </w:tc>
        <w:tc>
          <w:tcPr>
            <w:tcW w:w="4125" w:type="dxa"/>
            <w:tcBorders>
              <w:top w:val="single" w:sz="6"/>
              <w:left w:val="single" w:sz="6"/>
              <w:bottom w:val="single" w:sz="6"/>
              <w:right w:val="single" w:sz="6"/>
            </w:tcBorders>
            <w:tcMar>
              <w:left w:w="60" w:type="dxa"/>
              <w:right w:w="60" w:type="dxa"/>
            </w:tcMar>
            <w:vAlign w:val="top"/>
          </w:tcPr>
          <w:p w:rsidR="287DC56D" w:rsidP="287DC56D" w:rsidRDefault="287DC56D" w14:paraId="54000678" w14:textId="1627366F">
            <w:pPr>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SUBDIRECTORA DE ACCIONES COLECTIVAS</w:t>
            </w:r>
          </w:p>
          <w:p w:rsidR="287DC56D" w:rsidP="287DC56D" w:rsidRDefault="287DC56D" w14:paraId="0AAA00F1" w14:textId="729E2FE2">
            <w:pPr>
              <w:ind w:right="279"/>
              <w:jc w:val="both"/>
              <w:rPr>
                <w:rFonts w:ascii="Arial" w:hAnsi="Arial" w:eastAsia="Arial" w:cs="Arial"/>
                <w:b w:val="0"/>
                <w:bCs w:val="0"/>
                <w:i w:val="0"/>
                <w:iCs w:val="0"/>
                <w:color w:val="000000" w:themeColor="text1" w:themeTint="FF" w:themeShade="FF"/>
                <w:sz w:val="18"/>
                <w:szCs w:val="18"/>
              </w:rPr>
            </w:pPr>
            <w:r w:rsidRPr="287DC56D" w:rsidR="287DC56D">
              <w:rPr>
                <w:rFonts w:ascii="Arial" w:hAnsi="Arial" w:eastAsia="Arial" w:cs="Arial"/>
                <w:b w:val="0"/>
                <w:bCs w:val="0"/>
                <w:i w:val="0"/>
                <w:iCs w:val="0"/>
                <w:caps w:val="0"/>
                <w:smallCaps w:val="0"/>
                <w:color w:val="000000" w:themeColor="text1" w:themeTint="FF" w:themeShade="FF"/>
                <w:sz w:val="18"/>
                <w:szCs w:val="18"/>
                <w:lang w:val="es-CO"/>
              </w:rPr>
              <w:t>CÓDIGO 068, GRADO 06</w:t>
            </w:r>
          </w:p>
        </w:tc>
      </w:tr>
    </w:tbl>
    <w:p w:rsidR="009C35A5" w:rsidP="287DC56D" w:rsidRDefault="009C35A5" w14:paraId="7063F7D8" w14:textId="7676CA11">
      <w:pPr>
        <w:ind/>
        <w:rPr>
          <w:rFonts w:ascii="Arial" w:hAnsi="Arial" w:eastAsia="Arial" w:cs="Arial"/>
          <w:b w:val="0"/>
          <w:bCs w:val="0"/>
          <w:i w:val="0"/>
          <w:iCs w:val="0"/>
          <w:caps w:val="0"/>
          <w:smallCaps w:val="0"/>
          <w:noProof w:val="0"/>
          <w:color w:val="000000" w:themeColor="text1" w:themeTint="FF" w:themeShade="FF"/>
          <w:sz w:val="14"/>
          <w:szCs w:val="14"/>
          <w:lang w:val="es-CO"/>
        </w:rPr>
      </w:pPr>
      <w:r w:rsidRPr="287DC56D" w:rsidR="371D6FA8">
        <w:rPr>
          <w:rFonts w:ascii="Arial" w:hAnsi="Arial" w:eastAsia="Arial" w:cs="Arial"/>
          <w:b w:val="0"/>
          <w:bCs w:val="0"/>
          <w:i w:val="0"/>
          <w:iCs w:val="0"/>
          <w:caps w:val="0"/>
          <w:smallCaps w:val="0"/>
          <w:noProof w:val="0"/>
          <w:color w:val="000000" w:themeColor="text1" w:themeTint="FF" w:themeShade="FF"/>
          <w:sz w:val="14"/>
          <w:szCs w:val="14"/>
          <w:lang w:val="es-CO"/>
        </w:rPr>
        <w:t>Proyectó: Gloria Inés Gallo, Angie Correa, Karen Parrado. Profesionales Especializados Dirección de Provisión de Servicios Equipos Básicos Extramurales. Secretaria Distrital de Salud.</w:t>
      </w:r>
    </w:p>
    <w:p w:rsidR="009C35A5" w:rsidP="287DC56D" w:rsidRDefault="009C35A5" w14:paraId="2033EA7C" w14:textId="7E1F5F65">
      <w:pPr>
        <w:ind/>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p>
    <w:p w:rsidR="009C35A5" w:rsidP="287DC56D" w:rsidRDefault="009C35A5" w14:paraId="1291A0BA" w14:textId="334C2A72">
      <w:pPr>
        <w:ind/>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p>
    <w:p w:rsidR="009C35A5" w:rsidP="287DC56D" w:rsidRDefault="009C35A5" w14:paraId="5EDDA4D5" w14:textId="46D17D02">
      <w:pPr>
        <w:ind/>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p>
    <w:p w:rsidR="009C35A5" w:rsidP="00877B7C" w:rsidRDefault="009C35A5" w14:paraId="24E86A4B" w14:textId="78370E71">
      <w:pPr>
        <w:ind w:right="279"/>
        <w:jc w:val="both"/>
        <w:rPr>
          <w:rFonts w:ascii="Arial" w:hAnsi="Arial" w:cs="Arial"/>
          <w:lang w:val="es-CO"/>
        </w:rPr>
      </w:pPr>
    </w:p>
    <w:sectPr w:rsidRPr="009C35A5" w:rsidR="008D0D9B" w:rsidSect="00C47BB5">
      <w:headerReference w:type="default" r:id="rId15"/>
      <w:pgSz w:w="12242" w:h="15842" w:orient="portrait" w:code="1"/>
      <w:pgMar w:top="1134" w:right="1134" w:bottom="1134" w:left="1134" w:header="425" w:footer="79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nitials="JKCR" w:author="Julieth Katherinne, Castellanos Robles" w:date="2025-01-22T04:22:00Z" w:id="1">
    <w:p w:rsidR="00181BCA" w:rsidRDefault="00181BCA" w14:paraId="715C9122" w14:textId="2D2BE9D2">
      <w:pPr>
        <w:pStyle w:val="Textocomentario"/>
      </w:pPr>
      <w:r>
        <w:rPr>
          <w:rStyle w:val="Refdecomentario"/>
        </w:rPr>
        <w:annotationRef/>
      </w:r>
      <w:r>
        <w:t xml:space="preserve">Falta </w:t>
      </w:r>
      <w:proofErr w:type="gramStart"/>
      <w:r>
        <w:t>SISCO  y</w:t>
      </w:r>
      <w:proofErr w:type="gramEnd"/>
      <w:r>
        <w:t xml:space="preserve"> pendiente revisar la información del mismo</w:t>
      </w:r>
    </w:p>
  </w:comment>
  <w:comment w:initials="JT" w:author="Johanna Andrea Torres Ruiz" w:date="2025-01-20T19:47:00Z" w:id="28">
    <w:p w:rsidR="00181BCA" w:rsidP="00FF0442" w:rsidRDefault="00181BCA" w14:paraId="36A8ADFF" w14:textId="77777777">
      <w:pPr>
        <w:pStyle w:val="Textocomentario"/>
      </w:pPr>
      <w:r>
        <w:rPr>
          <w:rStyle w:val="Refdecomentario"/>
        </w:rPr>
        <w:annotationRef/>
      </w:r>
      <w:r>
        <w:rPr>
          <w:lang w:val="es-CO"/>
        </w:rPr>
        <w:t>En tramite</w:t>
      </w:r>
    </w:p>
  </w:comment>
  <w:comment w:initials="JKCR" w:author="Julieth Katherinne, Castellanos Robles" w:date="2025-01-22T05:57:00Z" w:id="27">
    <w:p w:rsidR="007F0EF7" w:rsidRDefault="007F0EF7" w14:paraId="59A3644C" w14:textId="4A8938E8">
      <w:pPr>
        <w:pStyle w:val="Textocomentario"/>
      </w:pPr>
      <w:r>
        <w:rPr>
          <w:rStyle w:val="Refdecomentario"/>
        </w:rPr>
        <w:annotationRef/>
      </w:r>
      <w:r>
        <w:t>Incluir información y allegar CDP</w:t>
      </w:r>
    </w:p>
  </w:comment>
  <w:comment w:initials="JKCR" w:author="Julieth Katherinne, Castellanos Robles" w:date="2025-01-22T06:02:00Z" w:id="29">
    <w:p w:rsidR="00963163" w:rsidRDefault="00963163" w14:paraId="6EE672C3" w14:textId="6245A929">
      <w:pPr>
        <w:pStyle w:val="Textocomentario"/>
      </w:pPr>
      <w:r>
        <w:rPr>
          <w:rStyle w:val="Refdecomentario"/>
        </w:rPr>
        <w:annotationRef/>
      </w:r>
      <w:r>
        <w:t>Validar con Manuel y financiera</w:t>
      </w:r>
    </w:p>
  </w:comment>
  <w:comment w:initials="JKCR" w:author="Julieth Katherinne, Castellanos Robles" w:date="2025-01-22T06:03:00Z" w:id="30">
    <w:p w:rsidR="00B20374" w:rsidRDefault="00B20374" w14:paraId="174FA2B8" w14:textId="07C6B48D">
      <w:pPr>
        <w:pStyle w:val="Textocomentario"/>
      </w:pPr>
      <w:r>
        <w:rPr>
          <w:rStyle w:val="Refdecomentario"/>
        </w:rPr>
        <w:annotationRef/>
      </w:r>
      <w:r>
        <w:t>¿Los 2 son anexos 6?</w:t>
      </w:r>
    </w:p>
  </w:comment>
  <w:comment w:initials="JKCR" w:author="Julieth Katherinne, Castellanos Robles" w:date="2025-01-22T06:04:00Z" w:id="31">
    <w:p w:rsidR="00F830AB" w:rsidRDefault="00F830AB" w14:paraId="7C626936" w14:textId="77777777">
      <w:pPr>
        <w:pStyle w:val="Textocomentario"/>
      </w:pPr>
      <w:r>
        <w:rPr>
          <w:rStyle w:val="Refdecomentario"/>
        </w:rPr>
        <w:annotationRef/>
      </w:r>
      <w:r>
        <w:t>¿La indexación no se va a implementar para cada desembolso, sino únicamente para el último?</w:t>
      </w:r>
    </w:p>
    <w:p w:rsidR="009D0872" w:rsidRDefault="009D0872" w14:paraId="3A38AF73" w14:textId="77777777">
      <w:pPr>
        <w:pStyle w:val="Textocomentario"/>
      </w:pPr>
    </w:p>
    <w:p w:rsidR="009D0872" w:rsidRDefault="009D0872" w14:paraId="5AEC1A01" w14:textId="6876E935">
      <w:pPr>
        <w:pStyle w:val="Textocomentario"/>
      </w:pPr>
      <w:r>
        <w:t>¿Esto ya fue avalado por la Dir. Financiera?</w:t>
      </w:r>
    </w:p>
  </w:comment>
  <w:comment w:initials="JKCR" w:author="Julieth Katherinne, Castellanos Robles" w:date="2025-01-22T06:12:00Z" w:id="32">
    <w:p w:rsidR="007C24D5" w:rsidRDefault="007C24D5" w14:paraId="2BD0598E" w14:textId="6AA08642">
      <w:pPr>
        <w:pStyle w:val="Textocomentario"/>
      </w:pPr>
      <w:r>
        <w:rPr>
          <w:rStyle w:val="Refdecomentario"/>
        </w:rPr>
        <w:annotationRef/>
      </w:r>
      <w:r>
        <w:t>Incluir año</w:t>
      </w:r>
    </w:p>
  </w:comment>
  <w:comment w:initials="JKCR" w:author="Julieth Katherinne, Castellanos Robles" w:date="2025-01-22T06:14:00Z" w:id="33">
    <w:p w:rsidR="002E3075" w:rsidRDefault="002E3075" w14:paraId="2713D55D" w14:textId="77777777">
      <w:pPr>
        <w:pStyle w:val="Textocomentario"/>
      </w:pPr>
      <w:r>
        <w:rPr>
          <w:rStyle w:val="Refdecomentario"/>
        </w:rPr>
        <w:annotationRef/>
      </w:r>
    </w:p>
    <w:p w:rsidR="002E3075" w:rsidRDefault="002E3075" w14:paraId="6E9A3A86" w14:textId="70C094A8">
      <w:pPr>
        <w:pStyle w:val="Textocomentario"/>
      </w:pPr>
      <w:r>
        <w:t>OJOOOOO</w:t>
      </w:r>
    </w:p>
    <w:p w:rsidR="002E3075" w:rsidRDefault="002E3075" w14:paraId="55C48F76" w14:textId="77777777">
      <w:pPr>
        <w:pStyle w:val="Textocomentario"/>
      </w:pPr>
    </w:p>
    <w:p w:rsidR="002E3075" w:rsidRDefault="002E3075" w14:paraId="280B6CB7" w14:textId="3C17B9AA">
      <w:pPr>
        <w:pStyle w:val="Textocomentario"/>
      </w:pPr>
      <w:r>
        <w:t>Esto no es el valor del convenio, esto es el valor inicial del aporte del FFDS, sumado con el monto de la indexación</w:t>
      </w:r>
    </w:p>
  </w:comment>
  <w:comment w:initials="JKCR" w:author="Julieth Katherinne, Castellanos Robles" w:date="2025-01-22T06:23:00Z" w:id="34">
    <w:p w:rsidR="00AA7687" w:rsidRDefault="00AA7687" w14:paraId="5C490D64" w14:textId="5B7BB189">
      <w:pPr>
        <w:pStyle w:val="Textocomentario"/>
      </w:pPr>
      <w:r>
        <w:rPr>
          <w:rStyle w:val="Refdecomentario"/>
        </w:rPr>
        <w:annotationRef/>
      </w:r>
      <w:r>
        <w:t>¿2023?</w:t>
      </w:r>
    </w:p>
  </w:comment>
  <w:comment w:initials="JKCR" w:author="Julieth Katherinne, Castellanos Robles" w:date="2025-01-22T06:25:00Z" w:id="35">
    <w:p w:rsidR="0045073B" w:rsidRDefault="0045073B" w14:paraId="156CB5EA" w14:textId="03ED9521">
      <w:pPr>
        <w:pStyle w:val="Textocomentario"/>
      </w:pPr>
      <w:r>
        <w:rPr>
          <w:rStyle w:val="Refdecomentario"/>
        </w:rPr>
        <w:annotationRef/>
      </w:r>
      <w:r>
        <w:t>¿De incremento para la indexación?</w:t>
      </w:r>
    </w:p>
  </w:comment>
  <w:comment w:initials="JKCR" w:author="Julieth Katherinne, Castellanos Robles" w:date="2025-01-22T06:22:00Z" w:id="36">
    <w:p w:rsidR="00574577" w:rsidRDefault="00574577" w14:paraId="3509F48C" w14:textId="099D0DF0">
      <w:pPr>
        <w:pStyle w:val="Textocomentario"/>
      </w:pPr>
      <w:r>
        <w:rPr>
          <w:rStyle w:val="Refdecomentario"/>
        </w:rPr>
        <w:annotationRef/>
      </w:r>
      <w:r>
        <w:t>Incluir año</w:t>
      </w:r>
    </w:p>
  </w:comment>
  <w:comment w:initials="JKCR" w:author="Julieth Katherinne, Castellanos Robles" w:date="2025-01-22T06:23:00Z" w:id="37">
    <w:p w:rsidR="00A23D2E" w:rsidRDefault="00A23D2E" w14:paraId="4D083C5A" w14:textId="33261187">
      <w:pPr>
        <w:pStyle w:val="Textocomentario"/>
      </w:pPr>
      <w:r>
        <w:rPr>
          <w:rStyle w:val="Refdecomentario"/>
        </w:rPr>
        <w:annotationRef/>
      </w:r>
      <w:r>
        <w:t>¿De qué?</w:t>
      </w:r>
    </w:p>
  </w:comment>
  <w:comment w:initials="JKCR" w:author="Julieth Katherinne, Castellanos Robles" w:date="2025-01-22T06:24:00Z" w:id="38">
    <w:p w:rsidR="00A23D2E" w:rsidRDefault="00A23D2E" w14:paraId="4E317417" w14:textId="4CB4D75F">
      <w:pPr>
        <w:pStyle w:val="Textocomentario"/>
      </w:pPr>
      <w:r>
        <w:rPr>
          <w:rStyle w:val="Refdecomentario"/>
        </w:rPr>
        <w:annotationRef/>
      </w:r>
      <w:r>
        <w:t>¿De qué?</w:t>
      </w:r>
    </w:p>
  </w:comment>
  <w:comment w:initials="JKCR" w:author="Julieth Katherinne, Castellanos Robles" w:date="2025-01-22T06:26:00Z" w:id="39">
    <w:p w:rsidR="0045073B" w:rsidRDefault="0045073B" w14:paraId="4C7EC62A" w14:textId="42C2099F">
      <w:pPr>
        <w:pStyle w:val="Textocomentario"/>
      </w:pPr>
      <w:r>
        <w:rPr>
          <w:rStyle w:val="Refdecomentario"/>
        </w:rPr>
        <w:annotationRef/>
      </w:r>
      <w:r>
        <w:t>¿???</w:t>
      </w:r>
    </w:p>
  </w:comment>
  <w:comment w:initials="JKCR" w:author="Julieth Katherinne, Castellanos Robles" w:date="2025-01-22T06:26:00Z" w:id="40">
    <w:p w:rsidR="00182121" w:rsidRDefault="00182121" w14:paraId="30C136E6" w14:textId="00FE0CAC">
      <w:pPr>
        <w:pStyle w:val="Textocomentario"/>
      </w:pPr>
      <w:r>
        <w:rPr>
          <w:rStyle w:val="Refdecomentario"/>
        </w:rPr>
        <w:annotationRef/>
      </w:r>
      <w:r w:rsidR="0019216D">
        <w:t>Revisar en mesa de trabajo con costos</w:t>
      </w:r>
    </w:p>
  </w:comment>
  <w:comment w:initials="JKCR" w:author="Julieth Katherinne, Castellanos Robles" w:date="2025-01-22T06:27:00Z" w:id="41">
    <w:p w:rsidR="0019216D" w:rsidRDefault="0019216D" w14:paraId="227525DE" w14:textId="12665977">
      <w:pPr>
        <w:pStyle w:val="Textocomentario"/>
      </w:pPr>
      <w:r>
        <w:rPr>
          <w:rStyle w:val="Refdecomentario"/>
        </w:rPr>
        <w:annotationRef/>
      </w:r>
      <w:r>
        <w:t>Revisar en mesa de trabajo</w:t>
      </w:r>
      <w:r>
        <w:t xml:space="preserve"> con costos</w:t>
      </w:r>
    </w:p>
  </w:comment>
  <w:comment w:initials="JKCR" w:author="Julieth Katherinne, Castellanos Robles" w:date="2025-01-22T06:30:00Z" w:id="42">
    <w:p w:rsidR="008C7792" w:rsidRDefault="008C7792" w14:paraId="6766E093" w14:textId="552B370D">
      <w:pPr>
        <w:pStyle w:val="Textocomentario"/>
      </w:pPr>
      <w:r>
        <w:rPr>
          <w:rStyle w:val="Refdecomentario"/>
        </w:rPr>
        <w:annotationRef/>
      </w:r>
      <w:r>
        <w:t xml:space="preserve">¿Por qué se va a modificar esta casilla, si se supone que muestra el valor como se pactó desde el comienzo, el cual se pretende indexar? </w:t>
      </w:r>
    </w:p>
  </w:comment>
  <w:comment w:initials="JKCR" w:author="Julieth Katherinne, Castellanos Robles" w:date="2025-01-22T06:33:00Z" w:id="43">
    <w:p w:rsidR="008C7792" w:rsidRDefault="008C7792" w14:paraId="18E7F239" w14:textId="72E8E331">
      <w:pPr>
        <w:pStyle w:val="Textocomentario"/>
      </w:pPr>
      <w:r>
        <w:rPr>
          <w:rStyle w:val="Refdecomentario"/>
        </w:rPr>
        <w:annotationRef/>
      </w:r>
      <w:r>
        <w:t>¿Por qué se va a modificar esta casilla, si se supone que muestra el valor como se pactó desde el comienzo, el cual se pretende indexar?</w:t>
      </w:r>
    </w:p>
  </w:comment>
  <w:comment w:initials="JKCR" w:author="Julieth Katherinne, Castellanos Robles" w:date="2025-01-22T06:34:00Z" w:id="44">
    <w:p w:rsidR="00615F69" w:rsidRDefault="00615F69" w14:paraId="54550D2C" w14:textId="2ED4B44F">
      <w:pPr>
        <w:pStyle w:val="Textocomentario"/>
      </w:pPr>
      <w:r>
        <w:rPr>
          <w:rStyle w:val="Refdecomentario"/>
        </w:rPr>
        <w:annotationRef/>
      </w:r>
      <w:r>
        <w:t>Incluir letras y si corresponden a pesos M/</w:t>
      </w:r>
      <w:proofErr w:type="spellStart"/>
      <w:r>
        <w:t>Cte</w:t>
      </w:r>
      <w:proofErr w:type="spellEnd"/>
    </w:p>
  </w:comment>
  <w:comment w:initials="JKCR" w:author="Julieth Katherinne, Castellanos Robles" w:date="2025-01-22T06:10:00Z" w:id="45">
    <w:p w:rsidR="00733B4F" w:rsidRDefault="00733B4F" w14:paraId="789A5018" w14:textId="2B9D8070">
      <w:pPr>
        <w:pStyle w:val="Textocomentario"/>
      </w:pPr>
      <w:r>
        <w:rPr>
          <w:rStyle w:val="Refdecomentario"/>
        </w:rPr>
        <w:annotationRef/>
      </w:r>
      <w:r>
        <w:t xml:space="preserve">¿Va a cambiar algo de estos literales de los parágrafos de la </w:t>
      </w:r>
      <w:r w:rsidR="00615F69">
        <w:t>cláusula</w:t>
      </w:r>
      <w:r>
        <w:t>?</w:t>
      </w:r>
    </w:p>
  </w:comment>
  <w:comment xmlns:w="http://schemas.openxmlformats.org/wordprocessingml/2006/main" w:initials="GT" w:author="Gloria Ines, Gallo Tibaduiza" w:date="2025-01-22T10:12:52" w:id="1685623928">
    <w:p xmlns:w14="http://schemas.microsoft.com/office/word/2010/wordml" xmlns:w="http://schemas.openxmlformats.org/wordprocessingml/2006/main" w:rsidR="38ACE5BD" w:rsidRDefault="722539D4" w14:paraId="235AE76E" w14:textId="75DA297E">
      <w:pPr>
        <w:pStyle w:val="CommentText"/>
      </w:pPr>
      <w:r>
        <w:rPr>
          <w:rStyle w:val="CommentReference"/>
        </w:rPr>
        <w:annotationRef/>
      </w:r>
      <w:r w:rsidRPr="0CE9FEBF" w:rsidR="14E03A77">
        <w:t>Si señora</w:t>
      </w:r>
    </w:p>
  </w:comment>
  <w:comment xmlns:w="http://schemas.openxmlformats.org/wordprocessingml/2006/main" w:initials="GT" w:author="Gloria Ines, Gallo Tibaduiza" w:date="2025-01-22T10:15:56" w:id="1277435649">
    <w:p xmlns:w14="http://schemas.microsoft.com/office/word/2010/wordml" xmlns:w="http://schemas.openxmlformats.org/wordprocessingml/2006/main" w:rsidR="21FFB6E3" w:rsidRDefault="07484AAD" w14:paraId="22C1FF42" w14:textId="34A09C24">
      <w:pPr>
        <w:pStyle w:val="CommentText"/>
      </w:pPr>
      <w:r>
        <w:rPr>
          <w:rStyle w:val="CommentReference"/>
        </w:rPr>
        <w:annotationRef/>
      </w:r>
      <w:r w:rsidRPr="5DFDF861" w:rsidR="729E3D1B">
        <w:t>No señora</w:t>
      </w:r>
    </w:p>
  </w:comment>
  <w:comment xmlns:w="http://schemas.openxmlformats.org/wordprocessingml/2006/main" w:initials="KC" w:author="Karen Andrea, Parrado Calvo" w:date="2025-01-22T10:42:54" w:id="1969102512">
    <w:p xmlns:w14="http://schemas.microsoft.com/office/word/2010/wordml" xmlns:w="http://schemas.openxmlformats.org/wordprocessingml/2006/main" w:rsidR="62F8A664" w:rsidRDefault="38526126" w14:paraId="1C57AA07" w14:textId="0DA65AAE">
      <w:pPr>
        <w:pStyle w:val="CommentText"/>
      </w:pPr>
      <w:r>
        <w:rPr>
          <w:rStyle w:val="CommentReference"/>
        </w:rPr>
        <w:annotationRef/>
      </w:r>
      <w:r w:rsidRPr="43857C3B" w:rsidR="68F0B383">
        <w:t>Ajustado</w:t>
      </w:r>
    </w:p>
  </w:comment>
  <w:comment xmlns:w="http://schemas.openxmlformats.org/wordprocessingml/2006/main" w:initials="KC" w:author="Karen Andrea, Parrado Calvo" w:date="2025-01-22T10:43:35" w:id="1993872874">
    <w:p xmlns:w14="http://schemas.microsoft.com/office/word/2010/wordml" xmlns:w="http://schemas.openxmlformats.org/wordprocessingml/2006/main" w:rsidR="55E57524" w:rsidRDefault="1F69B195" w14:paraId="45BFD8C1" w14:textId="2A21C1C2">
      <w:pPr>
        <w:pStyle w:val="CommentText"/>
      </w:pPr>
      <w:r>
        <w:rPr>
          <w:rStyle w:val="CommentReference"/>
        </w:rPr>
        <w:annotationRef/>
      </w:r>
      <w:r w:rsidRPr="0D836A38" w:rsidR="58810721">
        <w:t>Ajustado</w:t>
      </w:r>
    </w:p>
  </w:comment>
  <w:comment xmlns:w="http://schemas.openxmlformats.org/wordprocessingml/2006/main" w:initials="GT" w:author="Gloria Ines, Gallo Tibaduiza" w:date="2025-01-22T10:44:08" w:id="1476147192">
    <w:p xmlns:w14="http://schemas.microsoft.com/office/word/2010/wordml" xmlns:w="http://schemas.openxmlformats.org/wordprocessingml/2006/main" w:rsidR="07A40F84" w:rsidRDefault="5840D378" w14:paraId="153FAEB6" w14:textId="7456D657">
      <w:pPr>
        <w:pStyle w:val="CommentText"/>
      </w:pPr>
      <w:r>
        <w:rPr>
          <w:rStyle w:val="CommentReference"/>
        </w:rPr>
        <w:annotationRef/>
      </w:r>
      <w:r w:rsidRPr="7A49982B" w:rsidR="1E0176E3">
        <w:t>Ajustado</w:t>
      </w:r>
    </w:p>
  </w:comment>
  <w:comment xmlns:w="http://schemas.openxmlformats.org/wordprocessingml/2006/main" w:initials="KC" w:author="Karen Andrea, Parrado Calvo" w:date="2025-01-22T10:47:13" w:id="997116873">
    <w:p xmlns:w14="http://schemas.microsoft.com/office/word/2010/wordml" xmlns:w="http://schemas.openxmlformats.org/wordprocessingml/2006/main" w:rsidR="267A4686" w:rsidRDefault="1289D8DE" w14:paraId="734A8333" w14:textId="0A1793BC">
      <w:pPr>
        <w:pStyle w:val="CommentText"/>
      </w:pPr>
      <w:r>
        <w:rPr>
          <w:rStyle w:val="CommentReference"/>
        </w:rPr>
        <w:annotationRef/>
      </w:r>
      <w:r w:rsidRPr="11161368" w:rsidR="6D3EA01E">
        <w:t>Ajustado</w:t>
      </w:r>
    </w:p>
  </w:comment>
  <w:comment xmlns:w="http://schemas.openxmlformats.org/wordprocessingml/2006/main" w:initials="GT" w:author="Gloria Ines, Gallo Tibaduiza" w:date="2025-01-22T14:53:39" w:id="468264302">
    <w:p xmlns:w14="http://schemas.microsoft.com/office/word/2010/wordml" xmlns:w="http://schemas.openxmlformats.org/wordprocessingml/2006/main" w:rsidR="6075F635" w:rsidRDefault="7D32FD64" w14:paraId="2C055566" w14:textId="5C70C882">
      <w:pPr>
        <w:pStyle w:val="CommentText"/>
      </w:pPr>
      <w:r>
        <w:rPr>
          <w:rStyle w:val="CommentReference"/>
        </w:rPr>
        <w:annotationRef/>
      </w:r>
      <w:r w:rsidRPr="485225C1" w:rsidR="073DFAC7">
        <w:t>Validado y aprobado</w:t>
      </w:r>
    </w:p>
  </w:comment>
  <w:comment xmlns:w="http://schemas.openxmlformats.org/wordprocessingml/2006/main" w:initials="GT" w:author="Gloria Ines, Gallo Tibaduiza" w:date="2025-01-22T14:54:11" w:id="1065881699">
    <w:p xmlns:w14="http://schemas.microsoft.com/office/word/2010/wordml" xmlns:w="http://schemas.openxmlformats.org/wordprocessingml/2006/main" w:rsidR="002D6F60" w:rsidRDefault="29267D3C" w14:paraId="78A0EF5E" w14:textId="572EBCFC">
      <w:pPr>
        <w:pStyle w:val="CommentText"/>
      </w:pPr>
      <w:r>
        <w:rPr>
          <w:rStyle w:val="CommentReference"/>
        </w:rPr>
        <w:annotationRef/>
      </w:r>
      <w:r w:rsidRPr="3201ED46" w:rsidR="06E33599">
        <w:t>Para el último teniendo en cuenta que las actividades son totales</w:t>
      </w:r>
    </w:p>
  </w:comment>
  <w:comment xmlns:w="http://schemas.openxmlformats.org/wordprocessingml/2006/main" w:initials="GT" w:author="Gloria Ines, Gallo Tibaduiza" w:date="2025-01-22T15:04:44" w:id="1774073089">
    <w:p xmlns:w14="http://schemas.microsoft.com/office/word/2010/wordml" xmlns:w="http://schemas.openxmlformats.org/wordprocessingml/2006/main" w:rsidR="24A0C6E8" w:rsidRDefault="02762F83" w14:paraId="3ABCC36F" w14:textId="05DE7147">
      <w:pPr>
        <w:pStyle w:val="CommentText"/>
      </w:pPr>
      <w:r>
        <w:rPr>
          <w:rStyle w:val="CommentReference"/>
        </w:rPr>
        <w:annotationRef/>
      </w:r>
      <w:r w:rsidRPr="16551E92" w:rsidR="553BE9F3">
        <w:t>Ajustado</w:t>
      </w:r>
    </w:p>
  </w:comment>
  <w:comment xmlns:w="http://schemas.openxmlformats.org/wordprocessingml/2006/main" w:initials="GT" w:author="Gloria Ines, Gallo Tibaduiza" w:date="2025-01-22T15:05:35" w:id="450714836">
    <w:p xmlns:w14="http://schemas.microsoft.com/office/word/2010/wordml" xmlns:w="http://schemas.openxmlformats.org/wordprocessingml/2006/main" w:rsidR="34CAEBBB" w:rsidRDefault="6A9DD271" w14:paraId="03C1021B" w14:textId="75C31E57">
      <w:pPr>
        <w:pStyle w:val="CommentText"/>
      </w:pPr>
      <w:r>
        <w:rPr>
          <w:rStyle w:val="CommentReference"/>
        </w:rPr>
        <w:annotationRef/>
      </w:r>
      <w:r w:rsidRPr="5F17DED4" w:rsidR="51BCF8E8">
        <w:t>Ajustado</w:t>
      </w:r>
    </w:p>
    <w:p xmlns:w14="http://schemas.microsoft.com/office/word/2010/wordml" xmlns:w="http://schemas.openxmlformats.org/wordprocessingml/2006/main" w:rsidR="7AB9AA7E" w:rsidRDefault="22B95B0E" w14:paraId="7AED655F" w14:textId="24AF85FA">
      <w:pPr>
        <w:pStyle w:val="CommentText"/>
      </w:pPr>
    </w:p>
  </w:comment>
  <w:comment xmlns:w="http://schemas.openxmlformats.org/wordprocessingml/2006/main" w:initials="GT" w:author="Gloria Ines, Gallo Tibaduiza" w:date="2025-01-22T15:06:12" w:id="262886611">
    <w:p xmlns:w14="http://schemas.microsoft.com/office/word/2010/wordml" xmlns:w="http://schemas.openxmlformats.org/wordprocessingml/2006/main" w:rsidR="6DA0FCE0" w:rsidRDefault="090ACAA6" w14:paraId="34A62AA6" w14:textId="28EC8D99">
      <w:pPr>
        <w:pStyle w:val="CommentText"/>
      </w:pPr>
      <w:r>
        <w:rPr>
          <w:rStyle w:val="CommentReference"/>
        </w:rPr>
        <w:annotationRef/>
      </w:r>
      <w:r w:rsidRPr="4EA70B24" w:rsidR="14A89BDE">
        <w:t>Incremento diferencial de ruralidad</w:t>
      </w:r>
    </w:p>
  </w:comment>
  <w:comment xmlns:w="http://schemas.openxmlformats.org/wordprocessingml/2006/main" w:initials="GT" w:author="Gloria Ines, Gallo Tibaduiza" w:date="2025-01-22T15:06:29" w:id="371638966">
    <w:p xmlns:w14="http://schemas.microsoft.com/office/word/2010/wordml" xmlns:w="http://schemas.openxmlformats.org/wordprocessingml/2006/main" w:rsidR="7452A7AF" w:rsidRDefault="3DCBB1AB" w14:paraId="3A13D37D" w14:textId="03F0DE95">
      <w:pPr>
        <w:pStyle w:val="CommentText"/>
      </w:pPr>
      <w:r>
        <w:rPr>
          <w:rStyle w:val="CommentReference"/>
        </w:rPr>
        <w:annotationRef/>
      </w:r>
      <w:r w:rsidRPr="76FCEFBD" w:rsidR="1E77F6A5">
        <w:t>Revisadoy aprobado</w:t>
      </w:r>
    </w:p>
  </w:comment>
  <w:comment xmlns:w="http://schemas.openxmlformats.org/wordprocessingml/2006/main" w:initials="GT" w:author="Gloria Ines, Gallo Tibaduiza" w:date="2025-01-22T15:06:46" w:id="299363278">
    <w:p xmlns:w14="http://schemas.microsoft.com/office/word/2010/wordml" xmlns:w="http://schemas.openxmlformats.org/wordprocessingml/2006/main" w:rsidR="7D621F31" w:rsidRDefault="51F520D1" w14:paraId="5AD6038F" w14:textId="762659B5">
      <w:pPr>
        <w:pStyle w:val="CommentText"/>
      </w:pPr>
      <w:r>
        <w:rPr>
          <w:rStyle w:val="CommentReference"/>
        </w:rPr>
        <w:annotationRef/>
      </w:r>
      <w:r w:rsidRPr="0D43AFB8" w:rsidR="34662FC8">
        <w:t>revisado y aprobado</w:t>
      </w:r>
    </w:p>
  </w:comment>
  <w:comment xmlns:w="http://schemas.openxmlformats.org/wordprocessingml/2006/main" w:initials="GT" w:author="Gloria Ines, Gallo Tibaduiza" w:date="2025-01-22T15:11:18" w:id="635671617">
    <w:p xmlns:w14="http://schemas.microsoft.com/office/word/2010/wordml" xmlns:w="http://schemas.openxmlformats.org/wordprocessingml/2006/main" w:rsidR="5A665D04" w:rsidRDefault="4A85E3E6" w14:paraId="72BFADD6" w14:textId="08E18B30">
      <w:pPr>
        <w:pStyle w:val="CommentText"/>
      </w:pPr>
      <w:r>
        <w:rPr>
          <w:rStyle w:val="CommentReference"/>
        </w:rPr>
        <w:annotationRef/>
      </w:r>
      <w:r w:rsidRPr="2A9D1AA5" w:rsidR="12C4D9D1">
        <w:t>Porque son los costos y actividades correspondientes a recursos 2024</w:t>
      </w:r>
    </w:p>
  </w:comment>
  <w:comment xmlns:w="http://schemas.openxmlformats.org/wordprocessingml/2006/main" w:initials="GT" w:author="Gloria Ines, Gallo Tibaduiza" w:date="2025-01-22T15:11:26" w:id="1160620623">
    <w:p xmlns:w14="http://schemas.microsoft.com/office/word/2010/wordml" xmlns:w="http://schemas.openxmlformats.org/wordprocessingml/2006/main" w:rsidR="32849520" w:rsidRDefault="34F0C82D" w14:paraId="50F4A53E" w14:textId="60E560CD">
      <w:pPr>
        <w:pStyle w:val="CommentText"/>
      </w:pPr>
      <w:r>
        <w:rPr>
          <w:rStyle w:val="CommentReference"/>
        </w:rPr>
        <w:annotationRef/>
      </w:r>
      <w:r w:rsidRPr="2B1AB7E3" w:rsidR="099486E5">
        <w:t>Porque son los costos y actividades correspondientes a recursos 2024</w:t>
      </w:r>
    </w:p>
  </w:comment>
  <w:comment xmlns:w="http://schemas.openxmlformats.org/wordprocessingml/2006/main" w:initials="GT" w:author="Gloria Ines, Gallo Tibaduiza" w:date="2025-01-22T16:43:04" w:id="407335585">
    <w:p xmlns:w14="http://schemas.microsoft.com/office/word/2010/wordml" xmlns:w="http://schemas.openxmlformats.org/wordprocessingml/2006/main" w:rsidR="7E4B13C8" w:rsidRDefault="13577BC8" w14:paraId="43569390" w14:textId="20BE6C9C">
      <w:pPr>
        <w:pStyle w:val="CommentText"/>
      </w:pPr>
      <w:r>
        <w:rPr>
          <w:rStyle w:val="CommentReference"/>
        </w:rPr>
        <w:annotationRef/>
      </w:r>
      <w:r w:rsidRPr="7981F154" w:rsidR="09342268">
        <w:t>Ajustado</w:t>
      </w:r>
    </w:p>
  </w:comment>
</w:comments>
</file>

<file path=word/commentsExtended.xml><?xml version="1.0" encoding="utf-8"?>
<w15:commentsEx xmlns:mc="http://schemas.openxmlformats.org/markup-compatibility/2006" xmlns:w15="http://schemas.microsoft.com/office/word/2012/wordml" mc:Ignorable="w15">
  <w15:commentEx w15:done="0" w15:paraId="715C9122"/>
  <w15:commentEx w15:done="0" w15:paraId="36A8ADFF"/>
  <w15:commentEx w15:done="0" w15:paraId="59A3644C"/>
  <w15:commentEx w15:done="0" w15:paraId="6EE672C3"/>
  <w15:commentEx w15:done="0" w15:paraId="174FA2B8"/>
  <w15:commentEx w15:done="0" w15:paraId="5AEC1A01"/>
  <w15:commentEx w15:done="0" w15:paraId="2BD0598E"/>
  <w15:commentEx w15:done="0" w15:paraId="280B6CB7"/>
  <w15:commentEx w15:done="0" w15:paraId="5C490D64"/>
  <w15:commentEx w15:done="0" w15:paraId="156CB5EA"/>
  <w15:commentEx w15:done="0" w15:paraId="3509F48C"/>
  <w15:commentEx w15:done="0" w15:paraId="4D083C5A"/>
  <w15:commentEx w15:done="0" w15:paraId="4E317417"/>
  <w15:commentEx w15:done="0" w15:paraId="4C7EC62A"/>
  <w15:commentEx w15:done="0" w15:paraId="30C136E6"/>
  <w15:commentEx w15:done="0" w15:paraId="227525DE"/>
  <w15:commentEx w15:done="0" w15:paraId="6766E093"/>
  <w15:commentEx w15:done="0" w15:paraId="18E7F239"/>
  <w15:commentEx w15:done="0" w15:paraId="54550D2C"/>
  <w15:commentEx w15:done="0" w15:paraId="789A5018"/>
  <w15:commentEx w15:done="0" w15:paraId="235AE76E" w15:paraIdParent="174FA2B8"/>
  <w15:commentEx w15:done="0" w15:paraId="22C1FF42" w15:paraIdParent="789A5018"/>
  <w15:commentEx w15:done="0" w15:paraId="1C57AA07" w15:paraIdParent="54550D2C"/>
  <w15:commentEx w15:done="0" w15:paraId="45BFD8C1" w15:paraIdParent="2BD0598E"/>
  <w15:commentEx w15:done="0" w15:paraId="153FAEB6" w15:paraIdParent="3509F48C"/>
  <w15:commentEx w15:done="0" w15:paraId="734A8333" w15:paraIdParent="156CB5EA"/>
  <w15:commentEx w15:done="0" w15:paraId="2C055566" w15:paraIdParent="6EE672C3"/>
  <w15:commentEx w15:done="0" w15:paraId="78A0EF5E" w15:paraIdParent="5AEC1A01"/>
  <w15:commentEx w15:done="0" w15:paraId="3ABCC36F" w15:paraIdParent="5C490D64"/>
  <w15:commentEx w15:done="0" w15:paraId="7AED655F" w15:paraIdParent="4E317417"/>
  <w15:commentEx w15:done="0" w15:paraId="34A62AA6" w15:paraIdParent="4C7EC62A"/>
  <w15:commentEx w15:done="0" w15:paraId="3A13D37D" w15:paraIdParent="30C136E6"/>
  <w15:commentEx w15:done="0" w15:paraId="5AD6038F" w15:paraIdParent="227525DE"/>
  <w15:commentEx w15:done="0" w15:paraId="72BFADD6" w15:paraIdParent="6766E093"/>
  <w15:commentEx w15:done="0" w15:paraId="50F4A53E" w15:paraIdParent="18E7F239"/>
  <w15:commentEx w15:done="0" w15:paraId="43569390" w15:paraIdParent="4D083C5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3AF10A" w16cex:dateUtc="2025-01-22T09:22:00Z"/>
  <w16cex:commentExtensible w16cex:durableId="7030405B" w16cex:dateUtc="2025-01-22T15:12:52.803Z"/>
  <w16cex:commentExtensible w16cex:durableId="18974550" w16cex:dateUtc="2025-01-21T00:47:00Z"/>
  <w16cex:commentExtensible w16cex:durableId="2B3B0757" w16cex:dateUtc="2025-01-22T10:57:00Z"/>
  <w16cex:commentExtensible w16cex:durableId="2B3B086C" w16cex:dateUtc="2025-01-22T11:02:00Z"/>
  <w16cex:commentExtensible w16cex:durableId="2B3B08AA" w16cex:dateUtc="2025-01-22T11:03:00Z">
    <w16cex:extLst>
      <w16:ext w16:uri="{CE6994B0-6A32-4C9F-8C6B-6E91EDA988CE}">
        <cr:reactions xmlns:cr="http://schemas.microsoft.com/office/comments/2020/reactions">
          <cr:reaction reactionType="1">
            <cr:reactionInfo dateUtc="2025-01-22T15:12:54.526Z">
              <cr:user userId="S::gigallo@saludcapital.gov.co::beaf40eb-afc1-4d68-8ccf-c49db8e1dd43" userProvider="AD" userName="Gloria Ines, Gallo Tibaduiza"/>
            </cr:reactionInfo>
          </cr:reaction>
        </cr:reactions>
      </w16:ext>
    </w16cex:extLst>
  </w16cex:commentExtensible>
  <w16cex:commentExtensible w16cex:durableId="2B3B08F6" w16cex:dateUtc="2025-01-22T11:04:00Z"/>
  <w16cex:commentExtensible w16cex:durableId="2B3B0AB9" w16cex:dateUtc="2025-01-22T11:12:00Z">
    <w16cex:extLst>
      <w16:ext w16:uri="{CE6994B0-6A32-4C9F-8C6B-6E91EDA988CE}">
        <cr:reactions xmlns:cr="http://schemas.microsoft.com/office/comments/2020/reactions">
          <cr:reaction reactionType="1">
            <cr:reactionInfo dateUtc="2025-01-22T14:48:21.382Z">
              <cr:user userId="S::kaparrado@saludcapital.gov.co::95055595-253f-484b-9f88-88c1cf1fb5be" userProvider="AD" userName="Karen Andrea, Parrado Calvo"/>
            </cr:reactionInfo>
          </cr:reaction>
        </cr:reactions>
      </w16:ext>
    </w16cex:extLst>
  </w16cex:commentExtensible>
  <w16cex:commentExtensible w16cex:durableId="2B3B0B4E" w16cex:dateUtc="2025-01-22T11:14:00Z"/>
  <w16cex:commentExtensible w16cex:durableId="2B3B0D49" w16cex:dateUtc="2025-01-22T11:23:00Z"/>
  <w16cex:commentExtensible w16cex:durableId="2B3B0DC5" w16cex:dateUtc="2025-01-22T11:25:00Z"/>
  <w16cex:commentExtensible w16cex:durableId="2B3B0D13" w16cex:dateUtc="2025-01-22T11:22:00Z">
    <w16cex:extLst>
      <w16:ext w16:uri="{CE6994B0-6A32-4C9F-8C6B-6E91EDA988CE}">
        <cr:reactions xmlns:cr="http://schemas.microsoft.com/office/comments/2020/reactions">
          <cr:reaction reactionType="1">
            <cr:reactionInfo dateUtc="2025-01-22T15:14:09.118Z">
              <cr:user userId="S::gigallo@saludcapital.gov.co::beaf40eb-afc1-4d68-8ccf-c49db8e1dd43" userProvider="AD" userName="Gloria Ines, Gallo Tibaduiza"/>
            </cr:reactionInfo>
          </cr:reaction>
        </cr:reactions>
      </w16:ext>
    </w16cex:extLst>
  </w16cex:commentExtensible>
  <w16cex:commentExtensible w16cex:durableId="2B3B0D7F" w16cex:dateUtc="2025-01-22T11:23:00Z"/>
  <w16cex:commentExtensible w16cex:durableId="2B3B0D91" w16cex:dateUtc="2025-01-22T11:24:00Z"/>
  <w16cex:commentExtensible w16cex:durableId="2B3B0DF8" w16cex:dateUtc="2025-01-22T11:26:00Z"/>
  <w16cex:commentExtensible w16cex:durableId="2B3B0E28" w16cex:dateUtc="2025-01-22T11:26:00Z"/>
  <w16cex:commentExtensible w16cex:durableId="2B3B0E6F" w16cex:dateUtc="2025-01-22T11:27:00Z"/>
  <w16cex:commentExtensible w16cex:durableId="2B3B0EF7" w16cex:dateUtc="2025-01-22T11:30:00Z"/>
  <w16cex:commentExtensible w16cex:durableId="2B3B0FAF" w16cex:dateUtc="2025-01-22T11:33:00Z"/>
  <w16cex:commentExtensible w16cex:durableId="2B3B0FD8" w16cex:dateUtc="2025-01-22T11:34:00Z"/>
  <w16cex:commentExtensible w16cex:durableId="2B3B0A62" w16cex:dateUtc="2025-01-22T11:10:00Z">
    <w16cex:extLst>
      <w16:ext w16:uri="{CE6994B0-6A32-4C9F-8C6B-6E91EDA988CE}">
        <cr:reactions xmlns:cr="http://schemas.microsoft.com/office/comments/2020/reactions">
          <cr:reaction reactionType="1">
            <cr:reactionInfo dateUtc="2025-01-22T15:16:00.949Z">
              <cr:user userId="S::gigallo@saludcapital.gov.co::beaf40eb-afc1-4d68-8ccf-c49db8e1dd43" userProvider="AD" userName="Gloria Ines, Gallo Tibaduiza"/>
            </cr:reactionInfo>
          </cr:reaction>
        </cr:reactions>
      </w16:ext>
    </w16cex:extLst>
  </w16cex:commentExtensible>
  <w16cex:commentExtensible w16cex:durableId="4FE59DFC" w16cex:dateUtc="2025-01-22T15:15:56.542Z"/>
  <w16cex:commentExtensible w16cex:durableId="6A441A9F" w16cex:dateUtc="2025-01-22T15:42:54.22Z"/>
  <w16cex:commentExtensible w16cex:durableId="53C6BE83" w16cex:dateUtc="2025-01-22T15:43:35.412Z"/>
  <w16cex:commentExtensible w16cex:durableId="3462355D" w16cex:dateUtc="2025-01-22T15:44:08.135Z"/>
  <w16cex:commentExtensible w16cex:durableId="51841C78" w16cex:dateUtc="2025-01-22T15:47:13.962Z"/>
  <w16cex:commentExtensible w16cex:durableId="132B38FA" w16cex:dateUtc="2025-01-22T21:43:04.22Z"/>
  <w16cex:commentExtensible w16cex:durableId="04CF0A6A" w16cex:dateUtc="2025-01-22T19:53:39.337Z"/>
  <w16cex:commentExtensible w16cex:durableId="68404AE7" w16cex:dateUtc="2025-01-22T19:54:11.408Z"/>
  <w16cex:commentExtensible w16cex:durableId="645B04B9" w16cex:dateUtc="2025-01-22T20:04:44.419Z"/>
  <w16cex:commentExtensible w16cex:durableId="4FA8D3B1" w16cex:dateUtc="2025-01-22T20:05:35.881Z"/>
  <w16cex:commentExtensible w16cex:durableId="6809125E" w16cex:dateUtc="2025-01-22T20:06:12.964Z"/>
  <w16cex:commentExtensible w16cex:durableId="12771056" w16cex:dateUtc="2025-01-22T20:06:29.941Z"/>
  <w16cex:commentExtensible w16cex:durableId="0C7A6D74" w16cex:dateUtc="2025-01-22T20:06:46.492Z"/>
  <w16cex:commentExtensible w16cex:durableId="3C0AE313" w16cex:dateUtc="2025-01-22T20:11:18.179Z"/>
  <w16cex:commentExtensible w16cex:durableId="0AC5DE54" w16cex:dateUtc="2025-01-22T20:11:26.896Z"/>
</w16cex:commentsExtensible>
</file>

<file path=word/commentsIds.xml><?xml version="1.0" encoding="utf-8"?>
<w16cid:commentsIds xmlns:mc="http://schemas.openxmlformats.org/markup-compatibility/2006" xmlns:w16cid="http://schemas.microsoft.com/office/word/2016/wordml/cid" mc:Ignorable="w16cid">
  <w16cid:commentId w16cid:paraId="715C9122" w16cid:durableId="2B3AF10A"/>
  <w16cid:commentId w16cid:paraId="36A8ADFF" w16cid:durableId="18974550"/>
  <w16cid:commentId w16cid:paraId="59A3644C" w16cid:durableId="2B3B0757"/>
  <w16cid:commentId w16cid:paraId="6EE672C3" w16cid:durableId="2B3B086C"/>
  <w16cid:commentId w16cid:paraId="174FA2B8" w16cid:durableId="2B3B08AA"/>
  <w16cid:commentId w16cid:paraId="5AEC1A01" w16cid:durableId="2B3B08F6"/>
  <w16cid:commentId w16cid:paraId="2BD0598E" w16cid:durableId="2B3B0AB9"/>
  <w16cid:commentId w16cid:paraId="280B6CB7" w16cid:durableId="2B3B0B4E"/>
  <w16cid:commentId w16cid:paraId="5C490D64" w16cid:durableId="2B3B0D49"/>
  <w16cid:commentId w16cid:paraId="156CB5EA" w16cid:durableId="2B3B0DC5"/>
  <w16cid:commentId w16cid:paraId="3509F48C" w16cid:durableId="2B3B0D13"/>
  <w16cid:commentId w16cid:paraId="4D083C5A" w16cid:durableId="2B3B0D7F"/>
  <w16cid:commentId w16cid:paraId="4E317417" w16cid:durableId="2B3B0D91"/>
  <w16cid:commentId w16cid:paraId="4C7EC62A" w16cid:durableId="2B3B0DF8"/>
  <w16cid:commentId w16cid:paraId="30C136E6" w16cid:durableId="2B3B0E28"/>
  <w16cid:commentId w16cid:paraId="227525DE" w16cid:durableId="2B3B0E6F"/>
  <w16cid:commentId w16cid:paraId="6766E093" w16cid:durableId="2B3B0EF7"/>
  <w16cid:commentId w16cid:paraId="18E7F239" w16cid:durableId="2B3B0FAF"/>
  <w16cid:commentId w16cid:paraId="54550D2C" w16cid:durableId="2B3B0FD8"/>
  <w16cid:commentId w16cid:paraId="789A5018" w16cid:durableId="2B3B0A62"/>
  <w16cid:commentId w16cid:paraId="235AE76E" w16cid:durableId="7030405B"/>
  <w16cid:commentId w16cid:paraId="22C1FF42" w16cid:durableId="4FE59DFC"/>
  <w16cid:commentId w16cid:paraId="1C57AA07" w16cid:durableId="6A441A9F"/>
  <w16cid:commentId w16cid:paraId="45BFD8C1" w16cid:durableId="53C6BE83"/>
  <w16cid:commentId w16cid:paraId="153FAEB6" w16cid:durableId="3462355D"/>
  <w16cid:commentId w16cid:paraId="734A8333" w16cid:durableId="51841C78"/>
  <w16cid:commentId w16cid:paraId="2C055566" w16cid:durableId="04CF0A6A"/>
  <w16cid:commentId w16cid:paraId="78A0EF5E" w16cid:durableId="68404AE7"/>
  <w16cid:commentId w16cid:paraId="3ABCC36F" w16cid:durableId="645B04B9"/>
  <w16cid:commentId w16cid:paraId="7AED655F" w16cid:durableId="4FA8D3B1"/>
  <w16cid:commentId w16cid:paraId="34A62AA6" w16cid:durableId="6809125E"/>
  <w16cid:commentId w16cid:paraId="3A13D37D" w16cid:durableId="12771056"/>
  <w16cid:commentId w16cid:paraId="5AD6038F" w16cid:durableId="0C7A6D74"/>
  <w16cid:commentId w16cid:paraId="72BFADD6" w16cid:durableId="3C0AE313"/>
  <w16cid:commentId w16cid:paraId="50F4A53E" w16cid:durableId="0AC5DE54"/>
  <w16cid:commentId w16cid:paraId="43569390" w16cid:durableId="132B38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839A7" w:rsidRDefault="00F839A7" w14:paraId="278A82DA" w14:textId="77777777">
      <w:r>
        <w:separator/>
      </w:r>
    </w:p>
  </w:endnote>
  <w:endnote w:type="continuationSeparator" w:id="0">
    <w:p w:rsidR="00F839A7" w:rsidRDefault="00F839A7" w14:paraId="05F60621" w14:textId="77777777">
      <w:r>
        <w:continuationSeparator/>
      </w:r>
    </w:p>
  </w:endnote>
  <w:endnote w:type="continuationNotice" w:id="1">
    <w:p w:rsidR="00F839A7" w:rsidRDefault="00F839A7" w14:paraId="5A0E68D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Narrow">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839A7" w:rsidRDefault="00F839A7" w14:paraId="6B53F2E8" w14:textId="77777777">
      <w:r>
        <w:separator/>
      </w:r>
    </w:p>
  </w:footnote>
  <w:footnote w:type="continuationSeparator" w:id="0">
    <w:p w:rsidR="00F839A7" w:rsidRDefault="00F839A7" w14:paraId="5C02A0CD" w14:textId="77777777">
      <w:r>
        <w:continuationSeparator/>
      </w:r>
    </w:p>
  </w:footnote>
  <w:footnote w:type="continuationNotice" w:id="1">
    <w:p w:rsidR="00F839A7" w:rsidRDefault="00F839A7" w14:paraId="7F8C1B72" w14:textId="77777777"/>
  </w:footnote>
  <w:footnote w:id="2">
    <w:p w:rsidRPr="004F0BC0" w:rsidR="00181BCA" w:rsidP="419F0F34" w:rsidRDefault="00181BCA" w14:paraId="1A80CFEB" w14:textId="4C0192DC">
      <w:pPr>
        <w:pStyle w:val="Textonotapie"/>
        <w:rPr>
          <w:sz w:val="12"/>
          <w:szCs w:val="12"/>
        </w:rPr>
      </w:pPr>
      <w:r w:rsidRPr="419F0F34">
        <w:rPr>
          <w:rStyle w:val="Refdenotaalpie"/>
        </w:rPr>
        <w:footnoteRef/>
      </w:r>
      <w:r>
        <w:t xml:space="preserve"> </w:t>
      </w:r>
      <w:r w:rsidRPr="004F0BC0">
        <w:rPr>
          <w:sz w:val="12"/>
          <w:szCs w:val="12"/>
        </w:rPr>
        <w:t xml:space="preserve">Banco de la República de Colombia: </w:t>
      </w:r>
      <w:hyperlink r:id="rId1">
        <w:r w:rsidRPr="004F0BC0">
          <w:rPr>
            <w:rStyle w:val="Hipervnculo"/>
            <w:sz w:val="12"/>
            <w:szCs w:val="12"/>
          </w:rPr>
          <w:t>https://www.banrep.gov.co/es/preguntas-frecuentes/indexacion-mecanismos-existen</w:t>
        </w:r>
      </w:hyperlink>
      <w:r w:rsidRPr="004F0BC0">
        <w:rPr>
          <w:sz w:val="12"/>
          <w:szCs w:val="12"/>
        </w:rPr>
        <w:t xml:space="preserve"> </w:t>
      </w:r>
    </w:p>
  </w:footnote>
  <w:footnote w:id="3">
    <w:p w:rsidRPr="004F0BC0" w:rsidR="00181BCA" w:rsidP="7679FBAF" w:rsidRDefault="00181BCA" w14:paraId="58279E82" w14:textId="66EAC32A">
      <w:pPr>
        <w:pStyle w:val="Textonotapie"/>
        <w:rPr>
          <w:sz w:val="12"/>
          <w:szCs w:val="12"/>
        </w:rPr>
      </w:pPr>
      <w:r w:rsidRPr="004F0BC0">
        <w:rPr>
          <w:rStyle w:val="Refdenotaalpie"/>
          <w:sz w:val="12"/>
          <w:szCs w:val="12"/>
        </w:rPr>
        <w:footnoteRef/>
      </w:r>
      <w:r w:rsidRPr="004F0BC0">
        <w:rPr>
          <w:sz w:val="12"/>
          <w:szCs w:val="12"/>
        </w:rPr>
        <w:t xml:space="preserve"> DANE: Índice de precios al Consumo. Diciembre 2024: </w:t>
      </w:r>
      <w:hyperlink r:id="rId2">
        <w:r w:rsidRPr="004F0BC0">
          <w:rPr>
            <w:rStyle w:val="Hipervnculo"/>
            <w:sz w:val="12"/>
            <w:szCs w:val="12"/>
          </w:rPr>
          <w:t>https://www.dane.gov.co/files/operaciones/IPC/dic2024/bol-IPC-dic2024.pdf</w:t>
        </w:r>
      </w:hyperlink>
    </w:p>
    <w:p w:rsidRPr="004F0BC0" w:rsidR="00181BCA" w:rsidP="7679FBAF" w:rsidRDefault="00181BCA" w14:paraId="303AFB30" w14:textId="4239A16F">
      <w:pPr>
        <w:pStyle w:val="Textonotapie"/>
        <w:rPr>
          <w:sz w:val="12"/>
          <w:szCs w:val="12"/>
        </w:rPr>
      </w:pPr>
    </w:p>
  </w:footnote>
  <w:footnote w:id="4">
    <w:p w:rsidRPr="004F0BC0" w:rsidR="00181BCA" w:rsidP="7679FBAF" w:rsidRDefault="00181BCA" w14:paraId="3EF1C70F" w14:textId="4FCE1C1B">
      <w:pPr>
        <w:pStyle w:val="Textonotapie"/>
        <w:rPr>
          <w:sz w:val="12"/>
          <w:szCs w:val="12"/>
        </w:rPr>
      </w:pPr>
      <w:r w:rsidRPr="004F0BC0">
        <w:rPr>
          <w:rStyle w:val="Refdenotaalpie"/>
          <w:sz w:val="12"/>
          <w:szCs w:val="12"/>
        </w:rPr>
        <w:footnoteRef/>
      </w:r>
      <w:r w:rsidRPr="004F0BC0">
        <w:rPr>
          <w:sz w:val="12"/>
          <w:szCs w:val="12"/>
        </w:rPr>
        <w:t xml:space="preserve"> DANE. Índices de Precio al Productor. Diciembre 2024: </w:t>
      </w:r>
      <w:hyperlink r:id="rId3">
        <w:r w:rsidRPr="004F0BC0">
          <w:rPr>
            <w:rStyle w:val="Hipervnculo"/>
            <w:sz w:val="12"/>
            <w:szCs w:val="12"/>
          </w:rPr>
          <w:t>https://www.dane.gov.co/index.php/estadisticas-por-tema/precios-y-costos/indice-de-precios-del-productor-ipp</w:t>
        </w:r>
      </w:hyperlink>
    </w:p>
    <w:p w:rsidRPr="004F0BC0" w:rsidR="00181BCA" w:rsidP="7679FBAF" w:rsidRDefault="00181BCA" w14:paraId="7FBBF528" w14:textId="7BDFA56E">
      <w:pPr>
        <w:pStyle w:val="Textonotapie"/>
        <w:rPr>
          <w:sz w:val="12"/>
          <w:szCs w:val="12"/>
        </w:rPr>
      </w:pPr>
    </w:p>
  </w:footnote>
  <w:footnote w:id="5">
    <w:p w:rsidRPr="004F0BC0" w:rsidR="00181BCA" w:rsidP="7679FBAF" w:rsidRDefault="00181BCA" w14:paraId="66801CD5" w14:textId="0A89BBB8">
      <w:pPr>
        <w:pStyle w:val="Textonotapie"/>
        <w:rPr>
          <w:sz w:val="12"/>
          <w:szCs w:val="12"/>
        </w:rPr>
      </w:pPr>
      <w:r w:rsidRPr="004F0BC0">
        <w:rPr>
          <w:rStyle w:val="Refdenotaalpie"/>
          <w:sz w:val="12"/>
          <w:szCs w:val="12"/>
        </w:rPr>
        <w:footnoteRef/>
      </w:r>
      <w:r w:rsidRPr="004F0BC0">
        <w:rPr>
          <w:sz w:val="12"/>
          <w:szCs w:val="12"/>
        </w:rPr>
        <w:t xml:space="preserve"> Secretaría de Hacienda Distrital. Circular Externa 011 de 2024: </w:t>
      </w:r>
      <w:hyperlink r:id="rId4">
        <w:r w:rsidRPr="004F0BC0">
          <w:rPr>
            <w:rStyle w:val="Hipervnculo"/>
            <w:sz w:val="12"/>
            <w:szCs w:val="12"/>
          </w:rPr>
          <w:t>https://back.haciendabogota.gov.co/sites/default/files/documento/direccion-distrital-de-presupuesto/presupuesto-y-ejecuci%C3%B3n-del-distrito/lineamientos-y-circulares/2024/Circular%20Externa%20No.%20SDH-000011%20del%2012%20de%20Julio%20de%202024_Gu%C3%ADa%20de%20programaci%C3%B3n%20presupuestal%20vigencia%202025.pdf</w:t>
        </w:r>
      </w:hyperlink>
      <w:r w:rsidRPr="004F0BC0">
        <w:rPr>
          <w:sz w:val="12"/>
          <w:szCs w:val="12"/>
        </w:rPr>
        <w:t xml:space="preserve"> </w:t>
      </w:r>
    </w:p>
  </w:footnote>
  <w:footnote w:id="6">
    <w:p w:rsidR="00181BCA" w:rsidP="7CFF49E6" w:rsidRDefault="00181BCA" w14:paraId="22F6DF15" w14:textId="04E3AA23">
      <w:pPr>
        <w:pStyle w:val="Textonotapie"/>
      </w:pPr>
      <w:r w:rsidRPr="004F0BC0">
        <w:rPr>
          <w:rStyle w:val="Refdenotaalpie"/>
          <w:sz w:val="12"/>
          <w:szCs w:val="12"/>
        </w:rPr>
        <w:footnoteRef/>
      </w:r>
      <w:r w:rsidRPr="004F0BC0">
        <w:rPr>
          <w:sz w:val="12"/>
          <w:szCs w:val="12"/>
        </w:rPr>
        <w:t xml:space="preserve"> Directiva 001 de 2024. Secretaría Jurídica Distrital: </w:t>
      </w:r>
      <w:hyperlink w:anchor=":~:text=Es%20el%20proceso%20mediante%20el,de%20los%20saldos%20no%20comprometidos" r:id="rId5">
        <w:r w:rsidRPr="004F0BC0">
          <w:rPr>
            <w:rStyle w:val="Hipervnculo"/>
            <w:sz w:val="12"/>
            <w:szCs w:val="12"/>
          </w:rPr>
          <w:t>https://www.alcaldiabogota.gov.co/sisjur/normas/Norma1.jsp?i=154857#:~:text=Es%20el%20proceso%20mediante%20el,de%20los%20saldos%20no%20comprometidos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p14">
  <w:tbl>
    <w:tblPr>
      <w:tblW w:w="4954" w:type="pct"/>
      <w:tblInd w:w="91" w:type="dxa"/>
      <w:tblCellMar>
        <w:left w:w="70" w:type="dxa"/>
        <w:right w:w="70" w:type="dxa"/>
      </w:tblCellMar>
      <w:tblLook w:val="04A0" w:firstRow="1" w:lastRow="0" w:firstColumn="1" w:lastColumn="0" w:noHBand="0" w:noVBand="1"/>
    </w:tblPr>
    <w:tblGrid>
      <w:gridCol w:w="1890"/>
      <w:gridCol w:w="1058"/>
      <w:gridCol w:w="2484"/>
      <w:gridCol w:w="1968"/>
      <w:gridCol w:w="869"/>
      <w:gridCol w:w="1603"/>
    </w:tblGrid>
    <w:tr w:rsidRPr="00C648B8" w:rsidR="00181BCA" w:rsidTr="009655A6" w14:paraId="16BF8671" w14:textId="77777777">
      <w:trPr>
        <w:trHeight w:val="1065"/>
      </w:trPr>
      <w:tc>
        <w:tcPr>
          <w:tcW w:w="957" w:type="pct"/>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181BCA" w:rsidP="00C648B8" w:rsidRDefault="00181BCA" w14:paraId="74CFBC9F" w14:textId="777117C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0" behindDoc="0" locked="0" layoutInCell="1" allowOverlap="1" wp14:anchorId="2EF7C21A" wp14:editId="3325413F">
                <wp:simplePos x="0" y="0"/>
                <wp:positionH relativeFrom="column">
                  <wp:posOffset>175895</wp:posOffset>
                </wp:positionH>
                <wp:positionV relativeFrom="paragraph">
                  <wp:posOffset>-835660</wp:posOffset>
                </wp:positionV>
                <wp:extent cx="763270" cy="848360"/>
                <wp:effectExtent l="0" t="0" r="0" b="8890"/>
                <wp:wrapNone/>
                <wp:docPr id="6" name="Imagen 6"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181BCA" w:rsidP="00C648B8" w:rsidRDefault="00181BCA" w14:paraId="19E3BA18" w14:textId="6B92BD32">
          <w:pPr>
            <w:rPr>
              <w:rFonts w:ascii="Arial" w:hAnsi="Arial" w:cs="Arial"/>
              <w:lang w:val="es-CO" w:eastAsia="es-CO"/>
            </w:rPr>
          </w:pPr>
        </w:p>
      </w:tc>
      <w:tc>
        <w:tcPr>
          <w:tcW w:w="3231" w:type="pct"/>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5066DFFE"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812" w:type="pct"/>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181BCA" w:rsidP="00C648B8" w:rsidRDefault="00181BCA" w14:paraId="15AC011A" w14:textId="211D77F2">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58241" behindDoc="0" locked="0" layoutInCell="1" allowOverlap="1" wp14:anchorId="71DE3622" wp14:editId="25239C32">
                <wp:simplePos x="0" y="0"/>
                <wp:positionH relativeFrom="column">
                  <wp:posOffset>80010</wp:posOffset>
                </wp:positionH>
                <wp:positionV relativeFrom="paragraph">
                  <wp:posOffset>-783590</wp:posOffset>
                </wp:positionV>
                <wp:extent cx="779145" cy="747395"/>
                <wp:effectExtent l="0" t="0" r="1905" b="0"/>
                <wp:wrapNone/>
                <wp:docPr id="5" name="Imagen 5">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181BCA" w:rsidP="00C648B8" w:rsidRDefault="00181BCA" w14:paraId="2C06AA49" w14:textId="77777777">
          <w:pPr>
            <w:rPr>
              <w:rFonts w:ascii="Arial" w:hAnsi="Arial" w:cs="Arial"/>
              <w:lang w:val="es-CO" w:eastAsia="es-CO"/>
            </w:rPr>
          </w:pPr>
        </w:p>
      </w:tc>
    </w:tr>
    <w:tr w:rsidRPr="00C648B8" w:rsidR="00181BCA" w:rsidTr="009655A6" w14:paraId="120C73A9" w14:textId="77777777">
      <w:trPr>
        <w:trHeight w:val="325"/>
      </w:trPr>
      <w:tc>
        <w:tcPr>
          <w:tcW w:w="957" w:type="pct"/>
          <w:vMerge/>
          <w:tcBorders>
            <w:top w:val="single" w:color="auto" w:sz="4" w:space="0"/>
            <w:left w:val="single" w:color="auto" w:sz="4" w:space="0"/>
            <w:bottom w:val="single" w:color="auto" w:sz="4" w:space="0"/>
            <w:right w:val="single" w:color="auto" w:sz="4" w:space="0"/>
          </w:tcBorders>
          <w:vAlign w:val="center"/>
          <w:hideMark/>
        </w:tcPr>
        <w:p w:rsidRPr="00C648B8" w:rsidR="00181BCA" w:rsidP="00C648B8" w:rsidRDefault="00181BCA" w14:paraId="4C95614F" w14:textId="77777777">
          <w:pPr>
            <w:rPr>
              <w:rFonts w:ascii="Arial" w:hAnsi="Arial" w:cs="Arial"/>
              <w:lang w:val="es-CO" w:eastAsia="es-CO"/>
            </w:rPr>
          </w:pPr>
        </w:p>
      </w:tc>
      <w:tc>
        <w:tcPr>
          <w:tcW w:w="3231" w:type="pct"/>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19C2FFC0" w14:textId="41F902EA">
          <w:pPr>
            <w:jc w:val="center"/>
            <w:rPr>
              <w:rFonts w:ascii="Arial" w:hAnsi="Arial"/>
              <w:sz w:val="18"/>
              <w:szCs w:val="18"/>
              <w:lang w:val="es-CO"/>
            </w:rPr>
          </w:pPr>
          <w:r w:rsidRPr="001408A3">
            <w:rPr>
              <w:rFonts w:ascii="Arial" w:hAnsi="Arial"/>
              <w:sz w:val="18"/>
              <w:szCs w:val="18"/>
              <w:lang w:val="es-CO"/>
            </w:rPr>
            <w:t>SOLICITUD MODIFICACIÓN CONTRACTUAL</w:t>
          </w:r>
        </w:p>
      </w:tc>
      <w:tc>
        <w:tcPr>
          <w:tcW w:w="812" w:type="pct"/>
          <w:vMerge/>
          <w:tcBorders>
            <w:top w:val="single" w:color="auto" w:sz="4" w:space="0"/>
            <w:left w:val="single" w:color="auto" w:sz="4" w:space="0"/>
            <w:bottom w:val="single" w:color="auto" w:sz="4" w:space="0"/>
            <w:right w:val="single" w:color="auto" w:sz="4" w:space="0"/>
          </w:tcBorders>
          <w:vAlign w:val="center"/>
          <w:hideMark/>
        </w:tcPr>
        <w:p w:rsidRPr="00C648B8" w:rsidR="00181BCA" w:rsidP="00C648B8" w:rsidRDefault="00181BCA" w14:paraId="68DA1960" w14:textId="77777777">
          <w:pPr>
            <w:rPr>
              <w:rFonts w:ascii="Arial" w:hAnsi="Arial" w:cs="Arial"/>
              <w:lang w:val="es-CO" w:eastAsia="es-CO"/>
            </w:rPr>
          </w:pPr>
        </w:p>
      </w:tc>
    </w:tr>
    <w:tr w:rsidRPr="00C648B8" w:rsidR="00181BCA" w:rsidTr="009655A6" w14:paraId="13EB86D6" w14:textId="77777777">
      <w:trPr>
        <w:trHeight w:val="300"/>
      </w:trPr>
      <w:tc>
        <w:tcPr>
          <w:tcW w:w="957" w:type="pct"/>
          <w:vMerge/>
          <w:tcBorders>
            <w:top w:val="single" w:color="auto" w:sz="4" w:space="0"/>
            <w:left w:val="single" w:color="auto" w:sz="4" w:space="0"/>
            <w:bottom w:val="single" w:color="auto" w:sz="4" w:space="0"/>
            <w:right w:val="single" w:color="auto" w:sz="4" w:space="0"/>
          </w:tcBorders>
          <w:vAlign w:val="center"/>
          <w:hideMark/>
        </w:tcPr>
        <w:p w:rsidRPr="00C648B8" w:rsidR="00181BCA" w:rsidP="00C648B8" w:rsidRDefault="00181BCA" w14:paraId="02BDD092" w14:textId="77777777">
          <w:pPr>
            <w:rPr>
              <w:rFonts w:ascii="Arial" w:hAnsi="Arial" w:cs="Arial"/>
              <w:lang w:val="es-CO" w:eastAsia="es-CO"/>
            </w:rPr>
          </w:pPr>
        </w:p>
      </w:tc>
      <w:tc>
        <w:tcPr>
          <w:tcW w:w="536"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46F73107"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1258"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1420B808" w14:textId="3E16BD34">
          <w:pPr>
            <w:jc w:val="center"/>
            <w:rPr>
              <w:rFonts w:ascii="Arial" w:hAnsi="Arial" w:cs="Arial"/>
              <w:sz w:val="18"/>
              <w:szCs w:val="18"/>
              <w:lang w:val="es-CO" w:eastAsia="es-CO"/>
            </w:rPr>
          </w:pPr>
          <w:r>
            <w:rPr>
              <w:rFonts w:ascii="Arial" w:hAnsi="Arial" w:cs="Arial"/>
              <w:sz w:val="18"/>
              <w:szCs w:val="18"/>
              <w:lang w:val="es-CO" w:eastAsia="es-CO"/>
            </w:rPr>
            <w:t>SDS-CON-FT-079</w:t>
          </w:r>
        </w:p>
      </w:tc>
      <w:tc>
        <w:tcPr>
          <w:tcW w:w="997"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4640D742"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C648B8" w:rsidRDefault="00181BCA" w14:paraId="408EDC56" w14:textId="073259CE">
          <w:pPr>
            <w:jc w:val="center"/>
            <w:rPr>
              <w:rFonts w:ascii="Arial" w:hAnsi="Arial" w:cs="Arial"/>
              <w:color w:val="00B050"/>
              <w:sz w:val="18"/>
              <w:szCs w:val="18"/>
              <w:lang w:val="es-CO" w:eastAsia="es-CO"/>
            </w:rPr>
          </w:pPr>
          <w:r w:rsidRPr="00C648B8">
            <w:rPr>
              <w:rFonts w:ascii="Arial" w:hAnsi="Arial" w:cs="Arial"/>
              <w:sz w:val="18"/>
              <w:szCs w:val="18"/>
              <w:lang w:val="es-CO" w:eastAsia="es-CO"/>
            </w:rPr>
            <w:t>3</w:t>
          </w:r>
        </w:p>
      </w:tc>
      <w:tc>
        <w:tcPr>
          <w:tcW w:w="812" w:type="pct"/>
          <w:vMerge/>
          <w:tcBorders>
            <w:top w:val="single" w:color="auto" w:sz="4" w:space="0"/>
            <w:left w:val="single" w:color="auto" w:sz="4" w:space="0"/>
            <w:bottom w:val="single" w:color="auto" w:sz="4" w:space="0"/>
            <w:right w:val="single" w:color="auto" w:sz="4" w:space="0"/>
          </w:tcBorders>
          <w:vAlign w:val="center"/>
          <w:hideMark/>
        </w:tcPr>
        <w:p w:rsidRPr="00C648B8" w:rsidR="00181BCA" w:rsidP="00C648B8" w:rsidRDefault="00181BCA" w14:paraId="43A7B585" w14:textId="77777777">
          <w:pPr>
            <w:rPr>
              <w:rFonts w:ascii="Arial" w:hAnsi="Arial" w:cs="Arial"/>
              <w:lang w:val="es-CO" w:eastAsia="es-CO"/>
            </w:rPr>
          </w:pPr>
        </w:p>
      </w:tc>
    </w:tr>
    <w:tr w:rsidRPr="00C648B8" w:rsidR="00181BCA" w:rsidTr="00C648B8" w14:paraId="2056F2AC" w14:textId="77777777">
      <w:trPr>
        <w:trHeight w:val="300"/>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181BCA" w:rsidP="009655A6" w:rsidRDefault="00181BCA" w14:paraId="4DA07936" w14:textId="0A777E5E">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 xml:space="preserve">Carlos Andrés Montaña Buitrago /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Jenny Carolina Moya Diaz</w:t>
          </w:r>
          <w:r>
            <w:rPr>
              <w:rFonts w:ascii="Arial" w:hAnsi="Arial" w:cs="Arial"/>
              <w:sz w:val="16"/>
              <w:szCs w:val="16"/>
              <w:lang w:val="es-CO" w:eastAsia="es-CO"/>
            </w:rPr>
            <w:t xml:space="preserve">;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 </w:t>
          </w:r>
          <w:r w:rsidRPr="00C648B8">
            <w:rPr>
              <w:rFonts w:ascii="Arial" w:hAnsi="Arial" w:cs="Arial"/>
              <w:sz w:val="16"/>
              <w:szCs w:val="16"/>
              <w:lang w:val="es-CO" w:eastAsia="es-CO"/>
            </w:rPr>
            <w:t>Aprobado por: Cristhian Felipe Yarce Barragán</w:t>
          </w:r>
        </w:p>
      </w:tc>
    </w:tr>
  </w:tbl>
  <w:p w:rsidR="00181BCA" w:rsidP="001E50AC" w:rsidRDefault="00181BCA" w14:paraId="172C5F15" w14:textId="3803EFCB">
    <w:pPr>
      <w:pStyle w:val="Encabezado"/>
      <w:tabs>
        <w:tab w:val="left" w:pos="1708"/>
      </w:tabs>
      <w:rPr>
        <w:rFonts w:ascii="Arial" w:hAnsi="Arial"/>
        <w:b/>
        <w:sz w:val="16"/>
      </w:rPr>
    </w:pPr>
    <w:r>
      <w:rPr>
        <w:rFonts w:ascii="Arial" w:hAnsi="Arial"/>
        <w:b/>
        <w:sz w:val="16"/>
      </w:rPr>
      <w:tab/>
    </w:r>
  </w:p>
  <w:p w:rsidR="00181BCA" w:rsidP="001E50AC" w:rsidRDefault="00181BCA" w14:paraId="1CD40CA3" w14:textId="484EEECF">
    <w:pPr>
      <w:pStyle w:val="Encabezado"/>
      <w:tabs>
        <w:tab w:val="left" w:pos="1708"/>
      </w:tabs>
      <w:rPr>
        <w:rFonts w:ascii="Arial" w:hAnsi="Arial"/>
        <w:b/>
        <w:sz w:val="16"/>
      </w:rPr>
    </w:pPr>
  </w:p>
</w:hdr>
</file>

<file path=word/intelligence2.xml><?xml version="1.0" encoding="utf-8"?>
<int2:intelligence xmlns:int2="http://schemas.microsoft.com/office/intelligence/2020/intelligence" xmlns:oel="http://schemas.microsoft.com/office/2019/extlst">
  <int2:observations>
    <int2:textHash int2:hashCode="Etr2EzaFCANWp/" int2:id="KjbALQ5s">
      <int2:state int2:value="Rejected" int2:type="AugLoop_Text_Critique"/>
    </int2:textHash>
    <int2:textHash int2:hashCode="eqDetB3n+gKFBq" int2:id="vV9RXDIB">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17">
    <w:nsid w:val="39a544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E9F262D"/>
    <w:multiLevelType w:val="hybridMultilevel"/>
    <w:tmpl w:val="0B38C000"/>
    <w:lvl w:ilvl="0" w:tplc="9FD88BD8">
      <w:start w:val="1"/>
      <w:numFmt w:val="decimal"/>
      <w:pStyle w:val="Prrafodelista"/>
      <w:lvlText w:val="Gráfica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8A74F9"/>
    <w:multiLevelType w:val="hybridMultilevel"/>
    <w:tmpl w:val="7CFA201A"/>
    <w:lvl w:ilvl="0" w:tplc="9A6A42BA">
      <w:start w:val="1"/>
      <w:numFmt w:val="decimal"/>
      <w:lvlText w:val="Gráfica %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1EA31AFC"/>
    <w:multiLevelType w:val="hybridMultilevel"/>
    <w:tmpl w:val="F822E9D6"/>
    <w:lvl w:ilvl="0" w:tplc="1F08EFD6">
      <w:start w:val="1"/>
      <w:numFmt w:val="decimal"/>
      <w:lvlText w:val="Gráfica %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272E5F07"/>
    <w:multiLevelType w:val="hybridMultilevel"/>
    <w:tmpl w:val="BC3CE7BE"/>
    <w:lvl w:ilvl="0" w:tplc="1FD45528">
      <w:start w:val="1"/>
      <w:numFmt w:val="bullet"/>
      <w:lvlText w:val=""/>
      <w:lvlJc w:val="left"/>
      <w:pPr>
        <w:ind w:left="720" w:hanging="360"/>
      </w:pPr>
      <w:rPr>
        <w:rFonts w:hint="default" w:ascii="Symbol" w:hAnsi="Symbol"/>
      </w:rPr>
    </w:lvl>
    <w:lvl w:ilvl="1" w:tplc="6EB21DBE">
      <w:start w:val="1"/>
      <w:numFmt w:val="bullet"/>
      <w:lvlText w:val="o"/>
      <w:lvlJc w:val="left"/>
      <w:pPr>
        <w:ind w:left="1440" w:hanging="360"/>
      </w:pPr>
      <w:rPr>
        <w:rFonts w:hint="default" w:ascii="Courier New" w:hAnsi="Courier New"/>
      </w:rPr>
    </w:lvl>
    <w:lvl w:ilvl="2" w:tplc="655A9FD8">
      <w:start w:val="1"/>
      <w:numFmt w:val="bullet"/>
      <w:lvlText w:val=""/>
      <w:lvlJc w:val="left"/>
      <w:pPr>
        <w:ind w:left="2160" w:hanging="360"/>
      </w:pPr>
      <w:rPr>
        <w:rFonts w:hint="default" w:ascii="Wingdings" w:hAnsi="Wingdings"/>
      </w:rPr>
    </w:lvl>
    <w:lvl w:ilvl="3" w:tplc="ABF6A2CE">
      <w:start w:val="1"/>
      <w:numFmt w:val="bullet"/>
      <w:lvlText w:val=""/>
      <w:lvlJc w:val="left"/>
      <w:pPr>
        <w:ind w:left="2880" w:hanging="360"/>
      </w:pPr>
      <w:rPr>
        <w:rFonts w:hint="default" w:ascii="Symbol" w:hAnsi="Symbol"/>
      </w:rPr>
    </w:lvl>
    <w:lvl w:ilvl="4" w:tplc="4F8C2564">
      <w:start w:val="1"/>
      <w:numFmt w:val="bullet"/>
      <w:lvlText w:val="o"/>
      <w:lvlJc w:val="left"/>
      <w:pPr>
        <w:ind w:left="3600" w:hanging="360"/>
      </w:pPr>
      <w:rPr>
        <w:rFonts w:hint="default" w:ascii="Courier New" w:hAnsi="Courier New"/>
      </w:rPr>
    </w:lvl>
    <w:lvl w:ilvl="5" w:tplc="D20E142C">
      <w:start w:val="1"/>
      <w:numFmt w:val="bullet"/>
      <w:lvlText w:val=""/>
      <w:lvlJc w:val="left"/>
      <w:pPr>
        <w:ind w:left="4320" w:hanging="360"/>
      </w:pPr>
      <w:rPr>
        <w:rFonts w:hint="default" w:ascii="Wingdings" w:hAnsi="Wingdings"/>
      </w:rPr>
    </w:lvl>
    <w:lvl w:ilvl="6" w:tplc="5D5ADFA0">
      <w:start w:val="1"/>
      <w:numFmt w:val="bullet"/>
      <w:lvlText w:val=""/>
      <w:lvlJc w:val="left"/>
      <w:pPr>
        <w:ind w:left="5040" w:hanging="360"/>
      </w:pPr>
      <w:rPr>
        <w:rFonts w:hint="default" w:ascii="Symbol" w:hAnsi="Symbol"/>
      </w:rPr>
    </w:lvl>
    <w:lvl w:ilvl="7" w:tplc="B9B87652">
      <w:start w:val="1"/>
      <w:numFmt w:val="bullet"/>
      <w:lvlText w:val="o"/>
      <w:lvlJc w:val="left"/>
      <w:pPr>
        <w:ind w:left="5760" w:hanging="360"/>
      </w:pPr>
      <w:rPr>
        <w:rFonts w:hint="default" w:ascii="Courier New" w:hAnsi="Courier New"/>
      </w:rPr>
    </w:lvl>
    <w:lvl w:ilvl="8" w:tplc="BF5C9EB2">
      <w:start w:val="1"/>
      <w:numFmt w:val="bullet"/>
      <w:lvlText w:val=""/>
      <w:lvlJc w:val="left"/>
      <w:pPr>
        <w:ind w:left="6480" w:hanging="360"/>
      </w:pPr>
      <w:rPr>
        <w:rFonts w:hint="default" w:ascii="Wingdings" w:hAnsi="Wingdings"/>
      </w:rPr>
    </w:lvl>
  </w:abstractNum>
  <w:abstractNum w:abstractNumId="4" w15:restartNumberingAfterBreak="0">
    <w:nsid w:val="29136E93"/>
    <w:multiLevelType w:val="hybridMultilevel"/>
    <w:tmpl w:val="C4A69F94"/>
    <w:lvl w:ilvl="0" w:tplc="5E0EA0F2">
      <w:start w:val="1"/>
      <w:numFmt w:val="decimal"/>
      <w:pStyle w:val="Subttulo"/>
      <w:lvlText w:val="Tabla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1DE5E6"/>
    <w:multiLevelType w:val="hybridMultilevel"/>
    <w:tmpl w:val="518A758E"/>
    <w:lvl w:ilvl="0" w:tplc="64B8544C">
      <w:start w:val="1"/>
      <w:numFmt w:val="bullet"/>
      <w:lvlText w:val=""/>
      <w:lvlJc w:val="left"/>
      <w:pPr>
        <w:ind w:left="720" w:hanging="360"/>
      </w:pPr>
      <w:rPr>
        <w:rFonts w:hint="default" w:ascii="Symbol" w:hAnsi="Symbol"/>
      </w:rPr>
    </w:lvl>
    <w:lvl w:ilvl="1" w:tplc="69F40FDE">
      <w:start w:val="1"/>
      <w:numFmt w:val="bullet"/>
      <w:lvlText w:val="o"/>
      <w:lvlJc w:val="left"/>
      <w:pPr>
        <w:ind w:left="1440" w:hanging="360"/>
      </w:pPr>
      <w:rPr>
        <w:rFonts w:hint="default" w:ascii="Courier New" w:hAnsi="Courier New"/>
      </w:rPr>
    </w:lvl>
    <w:lvl w:ilvl="2" w:tplc="2272C61E">
      <w:start w:val="1"/>
      <w:numFmt w:val="bullet"/>
      <w:lvlText w:val=""/>
      <w:lvlJc w:val="left"/>
      <w:pPr>
        <w:ind w:left="2160" w:hanging="360"/>
      </w:pPr>
      <w:rPr>
        <w:rFonts w:hint="default" w:ascii="Wingdings" w:hAnsi="Wingdings"/>
      </w:rPr>
    </w:lvl>
    <w:lvl w:ilvl="3" w:tplc="22CEB4B2">
      <w:start w:val="1"/>
      <w:numFmt w:val="bullet"/>
      <w:lvlText w:val=""/>
      <w:lvlJc w:val="left"/>
      <w:pPr>
        <w:ind w:left="2880" w:hanging="360"/>
      </w:pPr>
      <w:rPr>
        <w:rFonts w:hint="default" w:ascii="Symbol" w:hAnsi="Symbol"/>
      </w:rPr>
    </w:lvl>
    <w:lvl w:ilvl="4" w:tplc="88D4C048">
      <w:start w:val="1"/>
      <w:numFmt w:val="bullet"/>
      <w:lvlText w:val="o"/>
      <w:lvlJc w:val="left"/>
      <w:pPr>
        <w:ind w:left="3600" w:hanging="360"/>
      </w:pPr>
      <w:rPr>
        <w:rFonts w:hint="default" w:ascii="Courier New" w:hAnsi="Courier New"/>
      </w:rPr>
    </w:lvl>
    <w:lvl w:ilvl="5" w:tplc="3CF85768">
      <w:start w:val="1"/>
      <w:numFmt w:val="bullet"/>
      <w:lvlText w:val=""/>
      <w:lvlJc w:val="left"/>
      <w:pPr>
        <w:ind w:left="4320" w:hanging="360"/>
      </w:pPr>
      <w:rPr>
        <w:rFonts w:hint="default" w:ascii="Wingdings" w:hAnsi="Wingdings"/>
      </w:rPr>
    </w:lvl>
    <w:lvl w:ilvl="6" w:tplc="89982A08">
      <w:start w:val="1"/>
      <w:numFmt w:val="bullet"/>
      <w:lvlText w:val=""/>
      <w:lvlJc w:val="left"/>
      <w:pPr>
        <w:ind w:left="5040" w:hanging="360"/>
      </w:pPr>
      <w:rPr>
        <w:rFonts w:hint="default" w:ascii="Symbol" w:hAnsi="Symbol"/>
      </w:rPr>
    </w:lvl>
    <w:lvl w:ilvl="7" w:tplc="C29A2380">
      <w:start w:val="1"/>
      <w:numFmt w:val="bullet"/>
      <w:lvlText w:val="o"/>
      <w:lvlJc w:val="left"/>
      <w:pPr>
        <w:ind w:left="5760" w:hanging="360"/>
      </w:pPr>
      <w:rPr>
        <w:rFonts w:hint="default" w:ascii="Courier New" w:hAnsi="Courier New"/>
      </w:rPr>
    </w:lvl>
    <w:lvl w:ilvl="8" w:tplc="35485A24">
      <w:start w:val="1"/>
      <w:numFmt w:val="bullet"/>
      <w:lvlText w:val=""/>
      <w:lvlJc w:val="left"/>
      <w:pPr>
        <w:ind w:left="6480" w:hanging="360"/>
      </w:pPr>
      <w:rPr>
        <w:rFonts w:hint="default" w:ascii="Wingdings" w:hAnsi="Wingdings"/>
      </w:rPr>
    </w:lvl>
  </w:abstractNum>
  <w:abstractNum w:abstractNumId="6" w15:restartNumberingAfterBreak="0">
    <w:nsid w:val="2DE60F79"/>
    <w:multiLevelType w:val="hybridMultilevel"/>
    <w:tmpl w:val="844A9CD0"/>
    <w:lvl w:ilvl="0" w:tplc="0C0A000F">
      <w:start w:val="1"/>
      <w:numFmt w:val="decimal"/>
      <w:lvlText w:val="%1."/>
      <w:lvlJc w:val="left"/>
      <w:pPr>
        <w:tabs>
          <w:tab w:val="num" w:pos="420"/>
        </w:tabs>
        <w:ind w:left="420" w:hanging="360"/>
      </w:pPr>
    </w:lvl>
    <w:lvl w:ilvl="1" w:tplc="0C0A0019" w:tentative="1">
      <w:start w:val="1"/>
      <w:numFmt w:val="lowerLetter"/>
      <w:lvlText w:val="%2."/>
      <w:lvlJc w:val="left"/>
      <w:pPr>
        <w:tabs>
          <w:tab w:val="num" w:pos="1140"/>
        </w:tabs>
        <w:ind w:left="1140" w:hanging="360"/>
      </w:pPr>
    </w:lvl>
    <w:lvl w:ilvl="2" w:tplc="0C0A001B" w:tentative="1">
      <w:start w:val="1"/>
      <w:numFmt w:val="lowerRoman"/>
      <w:lvlText w:val="%3."/>
      <w:lvlJc w:val="right"/>
      <w:pPr>
        <w:tabs>
          <w:tab w:val="num" w:pos="1860"/>
        </w:tabs>
        <w:ind w:left="1860" w:hanging="180"/>
      </w:pPr>
    </w:lvl>
    <w:lvl w:ilvl="3" w:tplc="0C0A000F" w:tentative="1">
      <w:start w:val="1"/>
      <w:numFmt w:val="decimal"/>
      <w:lvlText w:val="%4."/>
      <w:lvlJc w:val="left"/>
      <w:pPr>
        <w:tabs>
          <w:tab w:val="num" w:pos="2580"/>
        </w:tabs>
        <w:ind w:left="2580" w:hanging="360"/>
      </w:pPr>
    </w:lvl>
    <w:lvl w:ilvl="4" w:tplc="0C0A0019" w:tentative="1">
      <w:start w:val="1"/>
      <w:numFmt w:val="lowerLetter"/>
      <w:lvlText w:val="%5."/>
      <w:lvlJc w:val="left"/>
      <w:pPr>
        <w:tabs>
          <w:tab w:val="num" w:pos="3300"/>
        </w:tabs>
        <w:ind w:left="3300" w:hanging="360"/>
      </w:pPr>
    </w:lvl>
    <w:lvl w:ilvl="5" w:tplc="0C0A001B" w:tentative="1">
      <w:start w:val="1"/>
      <w:numFmt w:val="lowerRoman"/>
      <w:lvlText w:val="%6."/>
      <w:lvlJc w:val="right"/>
      <w:pPr>
        <w:tabs>
          <w:tab w:val="num" w:pos="4020"/>
        </w:tabs>
        <w:ind w:left="4020" w:hanging="180"/>
      </w:pPr>
    </w:lvl>
    <w:lvl w:ilvl="6" w:tplc="0C0A000F" w:tentative="1">
      <w:start w:val="1"/>
      <w:numFmt w:val="decimal"/>
      <w:lvlText w:val="%7."/>
      <w:lvlJc w:val="left"/>
      <w:pPr>
        <w:tabs>
          <w:tab w:val="num" w:pos="4740"/>
        </w:tabs>
        <w:ind w:left="4740" w:hanging="360"/>
      </w:pPr>
    </w:lvl>
    <w:lvl w:ilvl="7" w:tplc="0C0A0019" w:tentative="1">
      <w:start w:val="1"/>
      <w:numFmt w:val="lowerLetter"/>
      <w:lvlText w:val="%8."/>
      <w:lvlJc w:val="left"/>
      <w:pPr>
        <w:tabs>
          <w:tab w:val="num" w:pos="5460"/>
        </w:tabs>
        <w:ind w:left="5460" w:hanging="360"/>
      </w:pPr>
    </w:lvl>
    <w:lvl w:ilvl="8" w:tplc="0C0A001B" w:tentative="1">
      <w:start w:val="1"/>
      <w:numFmt w:val="lowerRoman"/>
      <w:lvlText w:val="%9."/>
      <w:lvlJc w:val="right"/>
      <w:pPr>
        <w:tabs>
          <w:tab w:val="num" w:pos="6180"/>
        </w:tabs>
        <w:ind w:left="6180" w:hanging="180"/>
      </w:pPr>
    </w:lvl>
  </w:abstractNum>
  <w:abstractNum w:abstractNumId="7" w15:restartNumberingAfterBreak="0">
    <w:nsid w:val="3551173E"/>
    <w:multiLevelType w:val="hybridMultilevel"/>
    <w:tmpl w:val="A4C244A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5F368EA"/>
    <w:multiLevelType w:val="hybridMultilevel"/>
    <w:tmpl w:val="CFA820F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C01511"/>
    <w:multiLevelType w:val="hybridMultilevel"/>
    <w:tmpl w:val="E3F26A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DF6C16"/>
    <w:multiLevelType w:val="singleLevel"/>
    <w:tmpl w:val="9588E778"/>
    <w:lvl w:ilvl="0">
      <w:start w:val="1"/>
      <w:numFmt w:val="decimal"/>
      <w:lvlText w:val="1.%1."/>
      <w:legacy w:legacy="1" w:legacySpace="0" w:legacyIndent="283"/>
      <w:lvlJc w:val="left"/>
      <w:pPr>
        <w:ind w:left="283" w:hanging="283"/>
      </w:pPr>
      <w:rPr>
        <w:b/>
        <w:i w:val="0"/>
        <w:strike w:val="0"/>
      </w:rPr>
    </w:lvl>
  </w:abstractNum>
  <w:abstractNum w:abstractNumId="11" w15:restartNumberingAfterBreak="0">
    <w:nsid w:val="4E24E749"/>
    <w:multiLevelType w:val="hybridMultilevel"/>
    <w:tmpl w:val="0144DF10"/>
    <w:lvl w:ilvl="0" w:tplc="F6FA9B76">
      <w:start w:val="1"/>
      <w:numFmt w:val="bullet"/>
      <w:lvlText w:val="-"/>
      <w:lvlJc w:val="left"/>
      <w:pPr>
        <w:ind w:left="1080" w:hanging="360"/>
      </w:pPr>
      <w:rPr>
        <w:rFonts w:hint="default" w:ascii="Aptos" w:hAnsi="Aptos"/>
      </w:rPr>
    </w:lvl>
    <w:lvl w:ilvl="1" w:tplc="761CA514">
      <w:start w:val="1"/>
      <w:numFmt w:val="bullet"/>
      <w:lvlText w:val="o"/>
      <w:lvlJc w:val="left"/>
      <w:pPr>
        <w:ind w:left="1800" w:hanging="360"/>
      </w:pPr>
      <w:rPr>
        <w:rFonts w:hint="default" w:ascii="Courier New" w:hAnsi="Courier New"/>
      </w:rPr>
    </w:lvl>
    <w:lvl w:ilvl="2" w:tplc="95E4D0A0">
      <w:start w:val="1"/>
      <w:numFmt w:val="bullet"/>
      <w:lvlText w:val=""/>
      <w:lvlJc w:val="left"/>
      <w:pPr>
        <w:ind w:left="2520" w:hanging="360"/>
      </w:pPr>
      <w:rPr>
        <w:rFonts w:hint="default" w:ascii="Wingdings" w:hAnsi="Wingdings"/>
      </w:rPr>
    </w:lvl>
    <w:lvl w:ilvl="3" w:tplc="20D63D48">
      <w:start w:val="1"/>
      <w:numFmt w:val="bullet"/>
      <w:lvlText w:val=""/>
      <w:lvlJc w:val="left"/>
      <w:pPr>
        <w:ind w:left="3240" w:hanging="360"/>
      </w:pPr>
      <w:rPr>
        <w:rFonts w:hint="default" w:ascii="Symbol" w:hAnsi="Symbol"/>
      </w:rPr>
    </w:lvl>
    <w:lvl w:ilvl="4" w:tplc="654EEFD4">
      <w:start w:val="1"/>
      <w:numFmt w:val="bullet"/>
      <w:lvlText w:val="o"/>
      <w:lvlJc w:val="left"/>
      <w:pPr>
        <w:ind w:left="3960" w:hanging="360"/>
      </w:pPr>
      <w:rPr>
        <w:rFonts w:hint="default" w:ascii="Courier New" w:hAnsi="Courier New"/>
      </w:rPr>
    </w:lvl>
    <w:lvl w:ilvl="5" w:tplc="2460F0F8">
      <w:start w:val="1"/>
      <w:numFmt w:val="bullet"/>
      <w:lvlText w:val=""/>
      <w:lvlJc w:val="left"/>
      <w:pPr>
        <w:ind w:left="4680" w:hanging="360"/>
      </w:pPr>
      <w:rPr>
        <w:rFonts w:hint="default" w:ascii="Wingdings" w:hAnsi="Wingdings"/>
      </w:rPr>
    </w:lvl>
    <w:lvl w:ilvl="6" w:tplc="0C6CD30E">
      <w:start w:val="1"/>
      <w:numFmt w:val="bullet"/>
      <w:lvlText w:val=""/>
      <w:lvlJc w:val="left"/>
      <w:pPr>
        <w:ind w:left="5400" w:hanging="360"/>
      </w:pPr>
      <w:rPr>
        <w:rFonts w:hint="default" w:ascii="Symbol" w:hAnsi="Symbol"/>
      </w:rPr>
    </w:lvl>
    <w:lvl w:ilvl="7" w:tplc="6C266916">
      <w:start w:val="1"/>
      <w:numFmt w:val="bullet"/>
      <w:lvlText w:val="o"/>
      <w:lvlJc w:val="left"/>
      <w:pPr>
        <w:ind w:left="6120" w:hanging="360"/>
      </w:pPr>
      <w:rPr>
        <w:rFonts w:hint="default" w:ascii="Courier New" w:hAnsi="Courier New"/>
      </w:rPr>
    </w:lvl>
    <w:lvl w:ilvl="8" w:tplc="10D4082A">
      <w:start w:val="1"/>
      <w:numFmt w:val="bullet"/>
      <w:lvlText w:val=""/>
      <w:lvlJc w:val="left"/>
      <w:pPr>
        <w:ind w:left="6840" w:hanging="360"/>
      </w:pPr>
      <w:rPr>
        <w:rFonts w:hint="default" w:ascii="Wingdings" w:hAnsi="Wingdings"/>
      </w:rPr>
    </w:lvl>
  </w:abstractNum>
  <w:abstractNum w:abstractNumId="12" w15:restartNumberingAfterBreak="0">
    <w:nsid w:val="54883DB5"/>
    <w:multiLevelType w:val="multilevel"/>
    <w:tmpl w:val="7F3479A2"/>
    <w:lvl w:ilvl="0">
      <w:start w:val="1"/>
      <w:numFmt w:val="decimal"/>
      <w:pStyle w:val="Ttulo1"/>
      <w:lvlText w:val="%1."/>
      <w:lvlJc w:val="left"/>
      <w:pPr>
        <w:ind w:left="360" w:hanging="360"/>
      </w:pPr>
      <w:rPr>
        <w:rFonts w:hint="default"/>
        <w:b/>
        <w:bCs/>
        <w:color w:val="auto"/>
      </w:rPr>
    </w:lvl>
    <w:lvl w:ilvl="1">
      <w:start w:val="4"/>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CCE1663"/>
    <w:multiLevelType w:val="hybridMultilevel"/>
    <w:tmpl w:val="1E76DB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0FE92BC"/>
    <w:multiLevelType w:val="hybridMultilevel"/>
    <w:tmpl w:val="95266A4A"/>
    <w:lvl w:ilvl="0" w:tplc="1850F918">
      <w:start w:val="1"/>
      <w:numFmt w:val="bullet"/>
      <w:lvlText w:val=""/>
      <w:lvlJc w:val="left"/>
      <w:pPr>
        <w:ind w:left="720" w:hanging="360"/>
      </w:pPr>
      <w:rPr>
        <w:rFonts w:hint="default" w:ascii="Symbol" w:hAnsi="Symbol"/>
      </w:rPr>
    </w:lvl>
    <w:lvl w:ilvl="1" w:tplc="B58AFA00">
      <w:start w:val="1"/>
      <w:numFmt w:val="bullet"/>
      <w:lvlText w:val="o"/>
      <w:lvlJc w:val="left"/>
      <w:pPr>
        <w:ind w:left="1440" w:hanging="360"/>
      </w:pPr>
      <w:rPr>
        <w:rFonts w:hint="default" w:ascii="Courier New" w:hAnsi="Courier New"/>
      </w:rPr>
    </w:lvl>
    <w:lvl w:ilvl="2" w:tplc="67848910">
      <w:start w:val="1"/>
      <w:numFmt w:val="bullet"/>
      <w:lvlText w:val=""/>
      <w:lvlJc w:val="left"/>
      <w:pPr>
        <w:ind w:left="2160" w:hanging="360"/>
      </w:pPr>
      <w:rPr>
        <w:rFonts w:hint="default" w:ascii="Wingdings" w:hAnsi="Wingdings"/>
      </w:rPr>
    </w:lvl>
    <w:lvl w:ilvl="3" w:tplc="A8D6A39E">
      <w:start w:val="1"/>
      <w:numFmt w:val="bullet"/>
      <w:lvlText w:val=""/>
      <w:lvlJc w:val="left"/>
      <w:pPr>
        <w:ind w:left="2880" w:hanging="360"/>
      </w:pPr>
      <w:rPr>
        <w:rFonts w:hint="default" w:ascii="Symbol" w:hAnsi="Symbol"/>
      </w:rPr>
    </w:lvl>
    <w:lvl w:ilvl="4" w:tplc="8154DF74">
      <w:start w:val="1"/>
      <w:numFmt w:val="bullet"/>
      <w:lvlText w:val="o"/>
      <w:lvlJc w:val="left"/>
      <w:pPr>
        <w:ind w:left="3600" w:hanging="360"/>
      </w:pPr>
      <w:rPr>
        <w:rFonts w:hint="default" w:ascii="Courier New" w:hAnsi="Courier New"/>
      </w:rPr>
    </w:lvl>
    <w:lvl w:ilvl="5" w:tplc="1FAEC9AA">
      <w:start w:val="1"/>
      <w:numFmt w:val="bullet"/>
      <w:lvlText w:val=""/>
      <w:lvlJc w:val="left"/>
      <w:pPr>
        <w:ind w:left="4320" w:hanging="360"/>
      </w:pPr>
      <w:rPr>
        <w:rFonts w:hint="default" w:ascii="Wingdings" w:hAnsi="Wingdings"/>
      </w:rPr>
    </w:lvl>
    <w:lvl w:ilvl="6" w:tplc="3DD8FA2C">
      <w:start w:val="1"/>
      <w:numFmt w:val="bullet"/>
      <w:lvlText w:val=""/>
      <w:lvlJc w:val="left"/>
      <w:pPr>
        <w:ind w:left="5040" w:hanging="360"/>
      </w:pPr>
      <w:rPr>
        <w:rFonts w:hint="default" w:ascii="Symbol" w:hAnsi="Symbol"/>
      </w:rPr>
    </w:lvl>
    <w:lvl w:ilvl="7" w:tplc="2814D126">
      <w:start w:val="1"/>
      <w:numFmt w:val="bullet"/>
      <w:lvlText w:val="o"/>
      <w:lvlJc w:val="left"/>
      <w:pPr>
        <w:ind w:left="5760" w:hanging="360"/>
      </w:pPr>
      <w:rPr>
        <w:rFonts w:hint="default" w:ascii="Courier New" w:hAnsi="Courier New"/>
      </w:rPr>
    </w:lvl>
    <w:lvl w:ilvl="8" w:tplc="52E6A27E">
      <w:start w:val="1"/>
      <w:numFmt w:val="bullet"/>
      <w:lvlText w:val=""/>
      <w:lvlJc w:val="left"/>
      <w:pPr>
        <w:ind w:left="6480" w:hanging="360"/>
      </w:pPr>
      <w:rPr>
        <w:rFonts w:hint="default" w:ascii="Wingdings" w:hAnsi="Wingdings"/>
      </w:rPr>
    </w:lvl>
  </w:abstractNum>
  <w:abstractNum w:abstractNumId="15" w15:restartNumberingAfterBreak="0">
    <w:nsid w:val="70FB24F8"/>
    <w:multiLevelType w:val="hybridMultilevel"/>
    <w:tmpl w:val="7A965264"/>
    <w:lvl w:ilvl="0" w:tplc="55BA464A">
      <w:start w:val="2"/>
      <w:numFmt w:val="decimal"/>
      <w:lvlText w:val="Tabla %1."/>
      <w:lvlJc w:val="left"/>
      <w:pPr>
        <w:ind w:left="502" w:hanging="360"/>
      </w:pPr>
    </w:lvl>
    <w:lvl w:ilvl="1" w:tplc="0D18B97C">
      <w:start w:val="1"/>
      <w:numFmt w:val="lowerLetter"/>
      <w:lvlText w:val="%2."/>
      <w:lvlJc w:val="left"/>
      <w:pPr>
        <w:ind w:left="1440" w:hanging="360"/>
      </w:pPr>
    </w:lvl>
    <w:lvl w:ilvl="2" w:tplc="6C4C37BC">
      <w:start w:val="1"/>
      <w:numFmt w:val="lowerRoman"/>
      <w:lvlText w:val="%3."/>
      <w:lvlJc w:val="right"/>
      <w:pPr>
        <w:ind w:left="2160" w:hanging="180"/>
      </w:pPr>
    </w:lvl>
    <w:lvl w:ilvl="3" w:tplc="76AE728E">
      <w:start w:val="1"/>
      <w:numFmt w:val="decimal"/>
      <w:lvlText w:val="%4."/>
      <w:lvlJc w:val="left"/>
      <w:pPr>
        <w:ind w:left="2880" w:hanging="360"/>
      </w:pPr>
    </w:lvl>
    <w:lvl w:ilvl="4" w:tplc="459C0300">
      <w:start w:val="1"/>
      <w:numFmt w:val="lowerLetter"/>
      <w:lvlText w:val="%5."/>
      <w:lvlJc w:val="left"/>
      <w:pPr>
        <w:ind w:left="3600" w:hanging="360"/>
      </w:pPr>
    </w:lvl>
    <w:lvl w:ilvl="5" w:tplc="4EA2035E">
      <w:start w:val="1"/>
      <w:numFmt w:val="lowerRoman"/>
      <w:lvlText w:val="%6."/>
      <w:lvlJc w:val="right"/>
      <w:pPr>
        <w:ind w:left="4320" w:hanging="180"/>
      </w:pPr>
    </w:lvl>
    <w:lvl w:ilvl="6" w:tplc="7E60C30E">
      <w:start w:val="1"/>
      <w:numFmt w:val="decimal"/>
      <w:lvlText w:val="%7."/>
      <w:lvlJc w:val="left"/>
      <w:pPr>
        <w:ind w:left="5040" w:hanging="360"/>
      </w:pPr>
    </w:lvl>
    <w:lvl w:ilvl="7" w:tplc="6AB65C16">
      <w:start w:val="1"/>
      <w:numFmt w:val="lowerLetter"/>
      <w:lvlText w:val="%8."/>
      <w:lvlJc w:val="left"/>
      <w:pPr>
        <w:ind w:left="5760" w:hanging="360"/>
      </w:pPr>
    </w:lvl>
    <w:lvl w:ilvl="8" w:tplc="0E6A6C22">
      <w:start w:val="1"/>
      <w:numFmt w:val="lowerRoman"/>
      <w:lvlText w:val="%9."/>
      <w:lvlJc w:val="right"/>
      <w:pPr>
        <w:ind w:left="6480" w:hanging="180"/>
      </w:pPr>
    </w:lvl>
  </w:abstractNum>
  <w:abstractNum w:abstractNumId="16" w15:restartNumberingAfterBreak="0">
    <w:nsid w:val="74DA66E5"/>
    <w:multiLevelType w:val="hybridMultilevel"/>
    <w:tmpl w:val="BF50E256"/>
    <w:lvl w:ilvl="0" w:tplc="9B6E52EA">
      <w:start w:val="1"/>
      <w:numFmt w:val="bullet"/>
      <w:lvlText w:val=""/>
      <w:lvlJc w:val="left"/>
      <w:pPr>
        <w:ind w:left="720" w:hanging="360"/>
      </w:pPr>
      <w:rPr>
        <w:rFonts w:hint="default" w:ascii="Symbol" w:hAnsi="Symbol"/>
      </w:rPr>
    </w:lvl>
    <w:lvl w:ilvl="1" w:tplc="6E008D8C">
      <w:start w:val="1"/>
      <w:numFmt w:val="bullet"/>
      <w:lvlText w:val="o"/>
      <w:lvlJc w:val="left"/>
      <w:pPr>
        <w:ind w:left="1440" w:hanging="360"/>
      </w:pPr>
      <w:rPr>
        <w:rFonts w:hint="default" w:ascii="Courier New" w:hAnsi="Courier New"/>
      </w:rPr>
    </w:lvl>
    <w:lvl w:ilvl="2" w:tplc="B3B6EBDE">
      <w:start w:val="1"/>
      <w:numFmt w:val="bullet"/>
      <w:lvlText w:val=""/>
      <w:lvlJc w:val="left"/>
      <w:pPr>
        <w:ind w:left="2160" w:hanging="360"/>
      </w:pPr>
      <w:rPr>
        <w:rFonts w:hint="default" w:ascii="Wingdings" w:hAnsi="Wingdings"/>
      </w:rPr>
    </w:lvl>
    <w:lvl w:ilvl="3" w:tplc="38B83598">
      <w:start w:val="1"/>
      <w:numFmt w:val="bullet"/>
      <w:lvlText w:val=""/>
      <w:lvlJc w:val="left"/>
      <w:pPr>
        <w:ind w:left="2880" w:hanging="360"/>
      </w:pPr>
      <w:rPr>
        <w:rFonts w:hint="default" w:ascii="Symbol" w:hAnsi="Symbol"/>
      </w:rPr>
    </w:lvl>
    <w:lvl w:ilvl="4" w:tplc="90C67B16">
      <w:start w:val="1"/>
      <w:numFmt w:val="bullet"/>
      <w:lvlText w:val="o"/>
      <w:lvlJc w:val="left"/>
      <w:pPr>
        <w:ind w:left="3600" w:hanging="360"/>
      </w:pPr>
      <w:rPr>
        <w:rFonts w:hint="default" w:ascii="Courier New" w:hAnsi="Courier New"/>
      </w:rPr>
    </w:lvl>
    <w:lvl w:ilvl="5" w:tplc="9F8C4808">
      <w:start w:val="1"/>
      <w:numFmt w:val="bullet"/>
      <w:lvlText w:val=""/>
      <w:lvlJc w:val="left"/>
      <w:pPr>
        <w:ind w:left="4320" w:hanging="360"/>
      </w:pPr>
      <w:rPr>
        <w:rFonts w:hint="default" w:ascii="Wingdings" w:hAnsi="Wingdings"/>
      </w:rPr>
    </w:lvl>
    <w:lvl w:ilvl="6" w:tplc="DBCA56D0">
      <w:start w:val="1"/>
      <w:numFmt w:val="bullet"/>
      <w:lvlText w:val=""/>
      <w:lvlJc w:val="left"/>
      <w:pPr>
        <w:ind w:left="5040" w:hanging="360"/>
      </w:pPr>
      <w:rPr>
        <w:rFonts w:hint="default" w:ascii="Symbol" w:hAnsi="Symbol"/>
      </w:rPr>
    </w:lvl>
    <w:lvl w:ilvl="7" w:tplc="DC8A44CC">
      <w:start w:val="1"/>
      <w:numFmt w:val="bullet"/>
      <w:lvlText w:val="o"/>
      <w:lvlJc w:val="left"/>
      <w:pPr>
        <w:ind w:left="5760" w:hanging="360"/>
      </w:pPr>
      <w:rPr>
        <w:rFonts w:hint="default" w:ascii="Courier New" w:hAnsi="Courier New"/>
      </w:rPr>
    </w:lvl>
    <w:lvl w:ilvl="8" w:tplc="B8725F8E">
      <w:start w:val="1"/>
      <w:numFmt w:val="bullet"/>
      <w:lvlText w:val=""/>
      <w:lvlJc w:val="left"/>
      <w:pPr>
        <w:ind w:left="6480" w:hanging="360"/>
      </w:pPr>
      <w:rPr>
        <w:rFonts w:hint="default" w:ascii="Wingdings" w:hAnsi="Wingdings"/>
      </w:rPr>
    </w:lvl>
  </w:abstractNum>
  <w:num w:numId="22">
    <w:abstractNumId w:val="17"/>
  </w:num>
  <w:num w:numId="1">
    <w:abstractNumId w:val="16"/>
  </w:num>
  <w:num w:numId="2">
    <w:abstractNumId w:val="3"/>
  </w:num>
  <w:num w:numId="3">
    <w:abstractNumId w:val="14"/>
  </w:num>
  <w:num w:numId="4">
    <w:abstractNumId w:val="11"/>
  </w:num>
  <w:num w:numId="5">
    <w:abstractNumId w:val="5"/>
  </w:num>
  <w:num w:numId="6">
    <w:abstractNumId w:val="15"/>
  </w:num>
  <w:num w:numId="7">
    <w:abstractNumId w:val="6"/>
  </w:num>
  <w:num w:numId="8">
    <w:abstractNumId w:val="10"/>
  </w:num>
  <w:num w:numId="9">
    <w:abstractNumId w:val="12"/>
  </w:num>
  <w:num w:numId="10">
    <w:abstractNumId w:val="9"/>
  </w:num>
  <w:num w:numId="11">
    <w:abstractNumId w:val="12"/>
    <w:lvlOverride w:ilvl="0">
      <w:startOverride w:val="1"/>
    </w:lvlOverride>
  </w:num>
  <w:num w:numId="12">
    <w:abstractNumId w:val="12"/>
    <w:lvlOverride w:ilvl="0">
      <w:startOverride w:val="5"/>
    </w:lvlOverride>
  </w:num>
  <w:num w:numId="13">
    <w:abstractNumId w:val="4"/>
  </w:num>
  <w:num w:numId="14">
    <w:abstractNumId w:val="2"/>
  </w:num>
  <w:num w:numId="15">
    <w:abstractNumId w:val="1"/>
  </w:num>
  <w:num w:numId="16">
    <w:abstractNumId w:val="0"/>
  </w:num>
  <w:num w:numId="17">
    <w:abstractNumId w:val="8"/>
  </w:num>
  <w:num w:numId="18">
    <w:abstractNumId w:val="0"/>
    <w:lvlOverride w:ilvl="0">
      <w:startOverride w:val="1"/>
    </w:lvlOverride>
  </w:num>
  <w:num w:numId="19">
    <w:abstractNumId w:val="0"/>
  </w:num>
  <w:num w:numId="20">
    <w:abstractNumId w:val="7"/>
  </w:num>
  <w:num w:numId="21">
    <w:abstractNumId w:val="13"/>
  </w:num>
</w:numbering>
</file>

<file path=word/people.xml><?xml version="1.0" encoding="utf-8"?>
<w15:people xmlns:mc="http://schemas.openxmlformats.org/markup-compatibility/2006" xmlns:w15="http://schemas.microsoft.com/office/word/2012/wordml" mc:Ignorable="w15">
  <w15:person w15:author="Johanna Andrea Torres Ruiz">
    <w15:presenceInfo w15:providerId="AD" w15:userId="S::ja3torres@saludcapital.gov.co::599ac104-a02f-4a2d-81ea-472c51649b2a"/>
  </w15:person>
  <w15:person w15:author="Julieth Katherinne, Castellanos Robles">
    <w15:presenceInfo w15:providerId="AD" w15:userId="S::jkcastellanos@saludcapital.gov.co::c6aca5c0-5f83-4074-9a5b-711e3dd180b6"/>
  </w15:person>
  <w15:person w15:author="Karen Andrea, Parrado Calvo">
    <w15:presenceInfo w15:providerId="AD" w15:userId="S::kaparrado@saludcapital.gov.co::95055595-253f-484b-9f88-88c1cf1fb5be"/>
  </w15:person>
  <w15:person w15:author="Gloria Ines, Gallo Tibaduiza">
    <w15:presenceInfo w15:providerId="AD" w15:userId="S::gigallo@saludcapital.gov.co::beaf40eb-afc1-4d68-8ccf-c49db8e1dd43"/>
  </w15:person>
  <w15:person w15:author="Gloria Ines, Gallo Tibaduiza">
    <w15:presenceInfo w15:providerId="AD" w15:userId="S::gigallo@saludcapital.gov.co::beaf40eb-afc1-4d68-8ccf-c49db8e1dd43"/>
  </w15:person>
  <w15:person w15:author="Karen Andrea, Parrado Calvo">
    <w15:presenceInfo w15:providerId="AD" w15:userId="S::kaparrado@saludcapital.gov.co::95055595-253f-484b-9f88-88c1cf1fb5b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90"/>
  <w:activeWritingStyle w:lang="es-ES"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F18"/>
    <w:rsid w:val="00006594"/>
    <w:rsid w:val="00006A83"/>
    <w:rsid w:val="00006C96"/>
    <w:rsid w:val="0000714C"/>
    <w:rsid w:val="00011ADC"/>
    <w:rsid w:val="00011D3F"/>
    <w:rsid w:val="00012C52"/>
    <w:rsid w:val="00013E37"/>
    <w:rsid w:val="00014CE8"/>
    <w:rsid w:val="00016025"/>
    <w:rsid w:val="0003060F"/>
    <w:rsid w:val="00031666"/>
    <w:rsid w:val="00032257"/>
    <w:rsid w:val="000323B8"/>
    <w:rsid w:val="00032401"/>
    <w:rsid w:val="000420AD"/>
    <w:rsid w:val="00045C7F"/>
    <w:rsid w:val="00051CA8"/>
    <w:rsid w:val="0005245B"/>
    <w:rsid w:val="00055D87"/>
    <w:rsid w:val="00061568"/>
    <w:rsid w:val="00062110"/>
    <w:rsid w:val="000652A4"/>
    <w:rsid w:val="000720B5"/>
    <w:rsid w:val="00079DDE"/>
    <w:rsid w:val="000818BE"/>
    <w:rsid w:val="00085DB5"/>
    <w:rsid w:val="000917C2"/>
    <w:rsid w:val="0009663F"/>
    <w:rsid w:val="000A1091"/>
    <w:rsid w:val="000A4A82"/>
    <w:rsid w:val="000A4B52"/>
    <w:rsid w:val="000B1518"/>
    <w:rsid w:val="000B1519"/>
    <w:rsid w:val="000C3298"/>
    <w:rsid w:val="000C67B6"/>
    <w:rsid w:val="000D243E"/>
    <w:rsid w:val="000D41B6"/>
    <w:rsid w:val="000D671D"/>
    <w:rsid w:val="000E0995"/>
    <w:rsid w:val="000E1CEF"/>
    <w:rsid w:val="000E1F74"/>
    <w:rsid w:val="000E34F5"/>
    <w:rsid w:val="000E56F5"/>
    <w:rsid w:val="000E6F18"/>
    <w:rsid w:val="000E6FF6"/>
    <w:rsid w:val="000E73A5"/>
    <w:rsid w:val="000E7C3E"/>
    <w:rsid w:val="000F3D5D"/>
    <w:rsid w:val="000F60BD"/>
    <w:rsid w:val="001054B0"/>
    <w:rsid w:val="00110FE5"/>
    <w:rsid w:val="0011275D"/>
    <w:rsid w:val="00115B12"/>
    <w:rsid w:val="00115F34"/>
    <w:rsid w:val="0011727D"/>
    <w:rsid w:val="00121D33"/>
    <w:rsid w:val="00122435"/>
    <w:rsid w:val="0012420F"/>
    <w:rsid w:val="001255A6"/>
    <w:rsid w:val="00130456"/>
    <w:rsid w:val="00140089"/>
    <w:rsid w:val="001407CA"/>
    <w:rsid w:val="001408A3"/>
    <w:rsid w:val="00141137"/>
    <w:rsid w:val="00144EF9"/>
    <w:rsid w:val="001474BD"/>
    <w:rsid w:val="00150F07"/>
    <w:rsid w:val="00152274"/>
    <w:rsid w:val="00153C77"/>
    <w:rsid w:val="001555D1"/>
    <w:rsid w:val="0015683A"/>
    <w:rsid w:val="0015759B"/>
    <w:rsid w:val="001648EE"/>
    <w:rsid w:val="00165E08"/>
    <w:rsid w:val="0017322B"/>
    <w:rsid w:val="0017695E"/>
    <w:rsid w:val="001800D5"/>
    <w:rsid w:val="00180680"/>
    <w:rsid w:val="00181BCA"/>
    <w:rsid w:val="00182121"/>
    <w:rsid w:val="001829AF"/>
    <w:rsid w:val="0018656F"/>
    <w:rsid w:val="00191E65"/>
    <w:rsid w:val="0019216D"/>
    <w:rsid w:val="00196551"/>
    <w:rsid w:val="001A5C5F"/>
    <w:rsid w:val="001A602C"/>
    <w:rsid w:val="001B08B5"/>
    <w:rsid w:val="001B0AEE"/>
    <w:rsid w:val="001C0030"/>
    <w:rsid w:val="001C12CF"/>
    <w:rsid w:val="001C30DD"/>
    <w:rsid w:val="001C4196"/>
    <w:rsid w:val="001C7D52"/>
    <w:rsid w:val="001D5D0B"/>
    <w:rsid w:val="001D7C28"/>
    <w:rsid w:val="001E157C"/>
    <w:rsid w:val="001E29F6"/>
    <w:rsid w:val="001E505A"/>
    <w:rsid w:val="001E50AC"/>
    <w:rsid w:val="001F08D5"/>
    <w:rsid w:val="001F452E"/>
    <w:rsid w:val="0020301F"/>
    <w:rsid w:val="00205E6E"/>
    <w:rsid w:val="00211979"/>
    <w:rsid w:val="002149FC"/>
    <w:rsid w:val="00220AD7"/>
    <w:rsid w:val="00226FE3"/>
    <w:rsid w:val="00230A06"/>
    <w:rsid w:val="0023101C"/>
    <w:rsid w:val="00231CCA"/>
    <w:rsid w:val="002328B2"/>
    <w:rsid w:val="002457D5"/>
    <w:rsid w:val="0025173C"/>
    <w:rsid w:val="00255289"/>
    <w:rsid w:val="00265B39"/>
    <w:rsid w:val="00267042"/>
    <w:rsid w:val="00274273"/>
    <w:rsid w:val="00276B99"/>
    <w:rsid w:val="0028240D"/>
    <w:rsid w:val="002925DE"/>
    <w:rsid w:val="0029297F"/>
    <w:rsid w:val="002947A8"/>
    <w:rsid w:val="0029797E"/>
    <w:rsid w:val="00297E4D"/>
    <w:rsid w:val="002A3680"/>
    <w:rsid w:val="002B0B20"/>
    <w:rsid w:val="002B0C33"/>
    <w:rsid w:val="002B10F0"/>
    <w:rsid w:val="002B147F"/>
    <w:rsid w:val="002C73C8"/>
    <w:rsid w:val="002C766C"/>
    <w:rsid w:val="002C7A64"/>
    <w:rsid w:val="002D0F65"/>
    <w:rsid w:val="002D1BBF"/>
    <w:rsid w:val="002D66B4"/>
    <w:rsid w:val="002D722E"/>
    <w:rsid w:val="002D7AD5"/>
    <w:rsid w:val="002DFEED"/>
    <w:rsid w:val="002E2266"/>
    <w:rsid w:val="002E3075"/>
    <w:rsid w:val="002E6CB9"/>
    <w:rsid w:val="002F46D3"/>
    <w:rsid w:val="002F566B"/>
    <w:rsid w:val="002F5E46"/>
    <w:rsid w:val="002F7C7F"/>
    <w:rsid w:val="00302C20"/>
    <w:rsid w:val="0030425D"/>
    <w:rsid w:val="003074F9"/>
    <w:rsid w:val="0031652E"/>
    <w:rsid w:val="003245C2"/>
    <w:rsid w:val="00327DC9"/>
    <w:rsid w:val="00331A08"/>
    <w:rsid w:val="00343083"/>
    <w:rsid w:val="0034324E"/>
    <w:rsid w:val="00343A7A"/>
    <w:rsid w:val="0034454F"/>
    <w:rsid w:val="003478D0"/>
    <w:rsid w:val="00351AF5"/>
    <w:rsid w:val="00355C5A"/>
    <w:rsid w:val="00361F79"/>
    <w:rsid w:val="003659D5"/>
    <w:rsid w:val="00370CCC"/>
    <w:rsid w:val="003716DC"/>
    <w:rsid w:val="00372187"/>
    <w:rsid w:val="00375BEE"/>
    <w:rsid w:val="00377FAD"/>
    <w:rsid w:val="0039017C"/>
    <w:rsid w:val="00392685"/>
    <w:rsid w:val="003946CE"/>
    <w:rsid w:val="003A231F"/>
    <w:rsid w:val="003A3590"/>
    <w:rsid w:val="003C0D58"/>
    <w:rsid w:val="003C4B55"/>
    <w:rsid w:val="003C4F5C"/>
    <w:rsid w:val="003C74A0"/>
    <w:rsid w:val="003D4783"/>
    <w:rsid w:val="003E44A9"/>
    <w:rsid w:val="003E4C3B"/>
    <w:rsid w:val="003F7004"/>
    <w:rsid w:val="00400317"/>
    <w:rsid w:val="00401A93"/>
    <w:rsid w:val="004059EE"/>
    <w:rsid w:val="00415B6B"/>
    <w:rsid w:val="00416CE1"/>
    <w:rsid w:val="0042704B"/>
    <w:rsid w:val="00427EB5"/>
    <w:rsid w:val="00431270"/>
    <w:rsid w:val="0043331E"/>
    <w:rsid w:val="00437085"/>
    <w:rsid w:val="00442769"/>
    <w:rsid w:val="00442ED6"/>
    <w:rsid w:val="0045073B"/>
    <w:rsid w:val="00452588"/>
    <w:rsid w:val="00457043"/>
    <w:rsid w:val="004609F2"/>
    <w:rsid w:val="00463A6D"/>
    <w:rsid w:val="004653CE"/>
    <w:rsid w:val="00466B23"/>
    <w:rsid w:val="00467448"/>
    <w:rsid w:val="0047472C"/>
    <w:rsid w:val="00476C81"/>
    <w:rsid w:val="00480627"/>
    <w:rsid w:val="00485CB5"/>
    <w:rsid w:val="00485F82"/>
    <w:rsid w:val="00496D2E"/>
    <w:rsid w:val="0049721D"/>
    <w:rsid w:val="004A014B"/>
    <w:rsid w:val="004A07F2"/>
    <w:rsid w:val="004A3420"/>
    <w:rsid w:val="004A79C3"/>
    <w:rsid w:val="004B391F"/>
    <w:rsid w:val="004B4387"/>
    <w:rsid w:val="004B5C9A"/>
    <w:rsid w:val="004C38D8"/>
    <w:rsid w:val="004C45EB"/>
    <w:rsid w:val="004C6635"/>
    <w:rsid w:val="004C6FBF"/>
    <w:rsid w:val="004D42DD"/>
    <w:rsid w:val="004D77C0"/>
    <w:rsid w:val="004F0BC0"/>
    <w:rsid w:val="004F2C66"/>
    <w:rsid w:val="004F47B2"/>
    <w:rsid w:val="005005D6"/>
    <w:rsid w:val="0050158C"/>
    <w:rsid w:val="005060E1"/>
    <w:rsid w:val="0051086D"/>
    <w:rsid w:val="00512B80"/>
    <w:rsid w:val="00515A2A"/>
    <w:rsid w:val="005211D4"/>
    <w:rsid w:val="0052345C"/>
    <w:rsid w:val="00523AF7"/>
    <w:rsid w:val="00527369"/>
    <w:rsid w:val="00532840"/>
    <w:rsid w:val="0053290F"/>
    <w:rsid w:val="0053707B"/>
    <w:rsid w:val="00537F1B"/>
    <w:rsid w:val="00537FE2"/>
    <w:rsid w:val="0054112D"/>
    <w:rsid w:val="00543F8F"/>
    <w:rsid w:val="00544081"/>
    <w:rsid w:val="0054642C"/>
    <w:rsid w:val="00546D5C"/>
    <w:rsid w:val="005535C9"/>
    <w:rsid w:val="00553D12"/>
    <w:rsid w:val="00556B07"/>
    <w:rsid w:val="005644A3"/>
    <w:rsid w:val="00565733"/>
    <w:rsid w:val="00567A8F"/>
    <w:rsid w:val="00574577"/>
    <w:rsid w:val="00575D47"/>
    <w:rsid w:val="00576DB8"/>
    <w:rsid w:val="005A35A0"/>
    <w:rsid w:val="005A4838"/>
    <w:rsid w:val="005A54AF"/>
    <w:rsid w:val="005B6FA9"/>
    <w:rsid w:val="005C1060"/>
    <w:rsid w:val="005C35F0"/>
    <w:rsid w:val="005C6BFB"/>
    <w:rsid w:val="005D5D81"/>
    <w:rsid w:val="005D6414"/>
    <w:rsid w:val="005E209D"/>
    <w:rsid w:val="005E31B6"/>
    <w:rsid w:val="005E45FA"/>
    <w:rsid w:val="005E6E63"/>
    <w:rsid w:val="005E76C9"/>
    <w:rsid w:val="005F24FD"/>
    <w:rsid w:val="00602FA7"/>
    <w:rsid w:val="0060437C"/>
    <w:rsid w:val="00615F69"/>
    <w:rsid w:val="00631FE3"/>
    <w:rsid w:val="006505F9"/>
    <w:rsid w:val="00654C5E"/>
    <w:rsid w:val="00655CFF"/>
    <w:rsid w:val="00662364"/>
    <w:rsid w:val="0066322F"/>
    <w:rsid w:val="00664B17"/>
    <w:rsid w:val="006650EC"/>
    <w:rsid w:val="00665571"/>
    <w:rsid w:val="00675E3A"/>
    <w:rsid w:val="006763A3"/>
    <w:rsid w:val="006768F6"/>
    <w:rsid w:val="00686103"/>
    <w:rsid w:val="006974AC"/>
    <w:rsid w:val="006A075C"/>
    <w:rsid w:val="006A30EA"/>
    <w:rsid w:val="006A312E"/>
    <w:rsid w:val="006B4A12"/>
    <w:rsid w:val="006B5A60"/>
    <w:rsid w:val="006C0811"/>
    <w:rsid w:val="006C1783"/>
    <w:rsid w:val="006C349F"/>
    <w:rsid w:val="006C40E7"/>
    <w:rsid w:val="006C4672"/>
    <w:rsid w:val="006C7CE1"/>
    <w:rsid w:val="006D5547"/>
    <w:rsid w:val="006D6E77"/>
    <w:rsid w:val="006E4B68"/>
    <w:rsid w:val="006E5190"/>
    <w:rsid w:val="006F4C37"/>
    <w:rsid w:val="006F728F"/>
    <w:rsid w:val="00710E78"/>
    <w:rsid w:val="00722CD5"/>
    <w:rsid w:val="0072674D"/>
    <w:rsid w:val="00730EAF"/>
    <w:rsid w:val="007334D1"/>
    <w:rsid w:val="00733B4F"/>
    <w:rsid w:val="00734057"/>
    <w:rsid w:val="00747CDC"/>
    <w:rsid w:val="00750519"/>
    <w:rsid w:val="00753E74"/>
    <w:rsid w:val="007622AE"/>
    <w:rsid w:val="00766365"/>
    <w:rsid w:val="00784800"/>
    <w:rsid w:val="00785AAB"/>
    <w:rsid w:val="0078611D"/>
    <w:rsid w:val="00787220"/>
    <w:rsid w:val="00787AE1"/>
    <w:rsid w:val="00792F31"/>
    <w:rsid w:val="00795057"/>
    <w:rsid w:val="007A17F8"/>
    <w:rsid w:val="007A540F"/>
    <w:rsid w:val="007B3C19"/>
    <w:rsid w:val="007B587F"/>
    <w:rsid w:val="007B5A5F"/>
    <w:rsid w:val="007C24D5"/>
    <w:rsid w:val="007C2C01"/>
    <w:rsid w:val="007C2C7A"/>
    <w:rsid w:val="007C481C"/>
    <w:rsid w:val="007D070B"/>
    <w:rsid w:val="007D0FF9"/>
    <w:rsid w:val="007D3BB4"/>
    <w:rsid w:val="007D7F25"/>
    <w:rsid w:val="007E3140"/>
    <w:rsid w:val="007E6116"/>
    <w:rsid w:val="007F0EF7"/>
    <w:rsid w:val="007F3ED5"/>
    <w:rsid w:val="007F7482"/>
    <w:rsid w:val="008131FF"/>
    <w:rsid w:val="008170F3"/>
    <w:rsid w:val="00817E91"/>
    <w:rsid w:val="008201A9"/>
    <w:rsid w:val="00820393"/>
    <w:rsid w:val="00820DB4"/>
    <w:rsid w:val="008222B6"/>
    <w:rsid w:val="00823F18"/>
    <w:rsid w:val="00833EC0"/>
    <w:rsid w:val="0083608D"/>
    <w:rsid w:val="0084185E"/>
    <w:rsid w:val="00841C2C"/>
    <w:rsid w:val="008422FE"/>
    <w:rsid w:val="00843348"/>
    <w:rsid w:val="00844665"/>
    <w:rsid w:val="00845B8A"/>
    <w:rsid w:val="00847524"/>
    <w:rsid w:val="00850266"/>
    <w:rsid w:val="008706E1"/>
    <w:rsid w:val="00871D44"/>
    <w:rsid w:val="0087790D"/>
    <w:rsid w:val="00877B7C"/>
    <w:rsid w:val="00880ACA"/>
    <w:rsid w:val="00881574"/>
    <w:rsid w:val="00885C07"/>
    <w:rsid w:val="00890F85"/>
    <w:rsid w:val="0089249E"/>
    <w:rsid w:val="008929E9"/>
    <w:rsid w:val="00893BA0"/>
    <w:rsid w:val="0089411E"/>
    <w:rsid w:val="008A075D"/>
    <w:rsid w:val="008A126B"/>
    <w:rsid w:val="008A2AA9"/>
    <w:rsid w:val="008A665E"/>
    <w:rsid w:val="008B1E6B"/>
    <w:rsid w:val="008B212F"/>
    <w:rsid w:val="008C1770"/>
    <w:rsid w:val="008C1D35"/>
    <w:rsid w:val="008C5466"/>
    <w:rsid w:val="008C7792"/>
    <w:rsid w:val="008D0C2B"/>
    <w:rsid w:val="008D0D9B"/>
    <w:rsid w:val="008D1283"/>
    <w:rsid w:val="008D771B"/>
    <w:rsid w:val="008D7F05"/>
    <w:rsid w:val="008E0ADF"/>
    <w:rsid w:val="008E1DC4"/>
    <w:rsid w:val="008E1FB9"/>
    <w:rsid w:val="008F0972"/>
    <w:rsid w:val="00900551"/>
    <w:rsid w:val="00900918"/>
    <w:rsid w:val="00901610"/>
    <w:rsid w:val="00906382"/>
    <w:rsid w:val="00912A78"/>
    <w:rsid w:val="00915126"/>
    <w:rsid w:val="0092011E"/>
    <w:rsid w:val="00920736"/>
    <w:rsid w:val="0092107E"/>
    <w:rsid w:val="009249A0"/>
    <w:rsid w:val="00924CDC"/>
    <w:rsid w:val="00926680"/>
    <w:rsid w:val="00926E4E"/>
    <w:rsid w:val="00931D70"/>
    <w:rsid w:val="00935D38"/>
    <w:rsid w:val="00936D8E"/>
    <w:rsid w:val="00943B1F"/>
    <w:rsid w:val="009515DE"/>
    <w:rsid w:val="00954921"/>
    <w:rsid w:val="009569CA"/>
    <w:rsid w:val="00957518"/>
    <w:rsid w:val="0096225E"/>
    <w:rsid w:val="00963163"/>
    <w:rsid w:val="009655A6"/>
    <w:rsid w:val="00970650"/>
    <w:rsid w:val="00974E8F"/>
    <w:rsid w:val="009763B9"/>
    <w:rsid w:val="009908E4"/>
    <w:rsid w:val="009917F5"/>
    <w:rsid w:val="0099711C"/>
    <w:rsid w:val="009A10BE"/>
    <w:rsid w:val="009A5DE8"/>
    <w:rsid w:val="009A7A6E"/>
    <w:rsid w:val="009B1284"/>
    <w:rsid w:val="009B56CA"/>
    <w:rsid w:val="009C2165"/>
    <w:rsid w:val="009C2240"/>
    <w:rsid w:val="009C2781"/>
    <w:rsid w:val="009C35A5"/>
    <w:rsid w:val="009C3ADD"/>
    <w:rsid w:val="009C3B3E"/>
    <w:rsid w:val="009C5530"/>
    <w:rsid w:val="009C6C26"/>
    <w:rsid w:val="009C6FDC"/>
    <w:rsid w:val="009C7A13"/>
    <w:rsid w:val="009D0872"/>
    <w:rsid w:val="009D124A"/>
    <w:rsid w:val="009D169C"/>
    <w:rsid w:val="009D4B94"/>
    <w:rsid w:val="009D75E3"/>
    <w:rsid w:val="009E14C9"/>
    <w:rsid w:val="009E39E7"/>
    <w:rsid w:val="009E72BC"/>
    <w:rsid w:val="009E7784"/>
    <w:rsid w:val="009F1C43"/>
    <w:rsid w:val="009F24EF"/>
    <w:rsid w:val="009F4CD4"/>
    <w:rsid w:val="00A0401E"/>
    <w:rsid w:val="00A10951"/>
    <w:rsid w:val="00A1118E"/>
    <w:rsid w:val="00A14158"/>
    <w:rsid w:val="00A1659D"/>
    <w:rsid w:val="00A23D2E"/>
    <w:rsid w:val="00A25630"/>
    <w:rsid w:val="00A30464"/>
    <w:rsid w:val="00A322ED"/>
    <w:rsid w:val="00A37322"/>
    <w:rsid w:val="00A37571"/>
    <w:rsid w:val="00A47A53"/>
    <w:rsid w:val="00A546DF"/>
    <w:rsid w:val="00A61097"/>
    <w:rsid w:val="00A61621"/>
    <w:rsid w:val="00A6688A"/>
    <w:rsid w:val="00A72F26"/>
    <w:rsid w:val="00A7407D"/>
    <w:rsid w:val="00A742B4"/>
    <w:rsid w:val="00A74DAC"/>
    <w:rsid w:val="00A806AB"/>
    <w:rsid w:val="00A822A8"/>
    <w:rsid w:val="00A83908"/>
    <w:rsid w:val="00A90A08"/>
    <w:rsid w:val="00A939B0"/>
    <w:rsid w:val="00A94B2B"/>
    <w:rsid w:val="00AA0CC7"/>
    <w:rsid w:val="00AA460E"/>
    <w:rsid w:val="00AA50FF"/>
    <w:rsid w:val="00AA7687"/>
    <w:rsid w:val="00AB1CFD"/>
    <w:rsid w:val="00AB25F4"/>
    <w:rsid w:val="00AB28E8"/>
    <w:rsid w:val="00AB580B"/>
    <w:rsid w:val="00AB664A"/>
    <w:rsid w:val="00AC0295"/>
    <w:rsid w:val="00AC3956"/>
    <w:rsid w:val="00AC53A3"/>
    <w:rsid w:val="00AC5EAA"/>
    <w:rsid w:val="00AC7A4B"/>
    <w:rsid w:val="00AD1AB5"/>
    <w:rsid w:val="00AD5BB6"/>
    <w:rsid w:val="00AD5DDD"/>
    <w:rsid w:val="00AE0785"/>
    <w:rsid w:val="00AE58B0"/>
    <w:rsid w:val="00AE6AB4"/>
    <w:rsid w:val="00AF0828"/>
    <w:rsid w:val="00AF1B28"/>
    <w:rsid w:val="00AF6596"/>
    <w:rsid w:val="00AF65CA"/>
    <w:rsid w:val="00B03045"/>
    <w:rsid w:val="00B072A7"/>
    <w:rsid w:val="00B075D3"/>
    <w:rsid w:val="00B10E45"/>
    <w:rsid w:val="00B111EB"/>
    <w:rsid w:val="00B11BCF"/>
    <w:rsid w:val="00B11F29"/>
    <w:rsid w:val="00B12071"/>
    <w:rsid w:val="00B1646C"/>
    <w:rsid w:val="00B20374"/>
    <w:rsid w:val="00B223D1"/>
    <w:rsid w:val="00B23477"/>
    <w:rsid w:val="00B33CD1"/>
    <w:rsid w:val="00B35BE3"/>
    <w:rsid w:val="00B43AC7"/>
    <w:rsid w:val="00B50FF7"/>
    <w:rsid w:val="00B55D48"/>
    <w:rsid w:val="00B56434"/>
    <w:rsid w:val="00B60CFA"/>
    <w:rsid w:val="00B62ABA"/>
    <w:rsid w:val="00B64A55"/>
    <w:rsid w:val="00B66927"/>
    <w:rsid w:val="00B7242E"/>
    <w:rsid w:val="00B764DF"/>
    <w:rsid w:val="00B76910"/>
    <w:rsid w:val="00B82262"/>
    <w:rsid w:val="00B83079"/>
    <w:rsid w:val="00B84688"/>
    <w:rsid w:val="00B867EF"/>
    <w:rsid w:val="00B96C74"/>
    <w:rsid w:val="00BA2C29"/>
    <w:rsid w:val="00BA6573"/>
    <w:rsid w:val="00BA7173"/>
    <w:rsid w:val="00BB0D8C"/>
    <w:rsid w:val="00BB3831"/>
    <w:rsid w:val="00BB65C4"/>
    <w:rsid w:val="00BB797A"/>
    <w:rsid w:val="00BC3E42"/>
    <w:rsid w:val="00BD30CF"/>
    <w:rsid w:val="00BD5AFD"/>
    <w:rsid w:val="00BD756A"/>
    <w:rsid w:val="00BD7C6E"/>
    <w:rsid w:val="00BE1A5A"/>
    <w:rsid w:val="00BE490E"/>
    <w:rsid w:val="00BE715A"/>
    <w:rsid w:val="00BF03C8"/>
    <w:rsid w:val="00BF4849"/>
    <w:rsid w:val="00C00B92"/>
    <w:rsid w:val="00C013E1"/>
    <w:rsid w:val="00C01ABC"/>
    <w:rsid w:val="00C04B01"/>
    <w:rsid w:val="00C06786"/>
    <w:rsid w:val="00C31C04"/>
    <w:rsid w:val="00C327D4"/>
    <w:rsid w:val="00C34434"/>
    <w:rsid w:val="00C34E64"/>
    <w:rsid w:val="00C34F91"/>
    <w:rsid w:val="00C41B98"/>
    <w:rsid w:val="00C45C14"/>
    <w:rsid w:val="00C475ED"/>
    <w:rsid w:val="00C47BB5"/>
    <w:rsid w:val="00C507B1"/>
    <w:rsid w:val="00C512D0"/>
    <w:rsid w:val="00C561A8"/>
    <w:rsid w:val="00C571AB"/>
    <w:rsid w:val="00C648B8"/>
    <w:rsid w:val="00C65782"/>
    <w:rsid w:val="00C65BD1"/>
    <w:rsid w:val="00C8269E"/>
    <w:rsid w:val="00C86324"/>
    <w:rsid w:val="00C931DE"/>
    <w:rsid w:val="00C9743F"/>
    <w:rsid w:val="00C97D95"/>
    <w:rsid w:val="00CA04F8"/>
    <w:rsid w:val="00CA1466"/>
    <w:rsid w:val="00CA6905"/>
    <w:rsid w:val="00CB2247"/>
    <w:rsid w:val="00CB65AC"/>
    <w:rsid w:val="00CC63BC"/>
    <w:rsid w:val="00CC65A3"/>
    <w:rsid w:val="00CD1A45"/>
    <w:rsid w:val="00CD6CE8"/>
    <w:rsid w:val="00CE2C7E"/>
    <w:rsid w:val="00CE42EF"/>
    <w:rsid w:val="00CE4F37"/>
    <w:rsid w:val="00CE518D"/>
    <w:rsid w:val="00CE71E4"/>
    <w:rsid w:val="00CF0A66"/>
    <w:rsid w:val="00CF162C"/>
    <w:rsid w:val="00CF1676"/>
    <w:rsid w:val="00CF1714"/>
    <w:rsid w:val="00CF1AD2"/>
    <w:rsid w:val="00CF2623"/>
    <w:rsid w:val="00D001B1"/>
    <w:rsid w:val="00D023B0"/>
    <w:rsid w:val="00D02F9B"/>
    <w:rsid w:val="00D07AEE"/>
    <w:rsid w:val="00D17E72"/>
    <w:rsid w:val="00D27B36"/>
    <w:rsid w:val="00D3044C"/>
    <w:rsid w:val="00D31C45"/>
    <w:rsid w:val="00D355A2"/>
    <w:rsid w:val="00D51247"/>
    <w:rsid w:val="00D525FB"/>
    <w:rsid w:val="00D61939"/>
    <w:rsid w:val="00D630A4"/>
    <w:rsid w:val="00D63E43"/>
    <w:rsid w:val="00D739D7"/>
    <w:rsid w:val="00D85449"/>
    <w:rsid w:val="00D85DE1"/>
    <w:rsid w:val="00D85FA4"/>
    <w:rsid w:val="00D8859C"/>
    <w:rsid w:val="00D91680"/>
    <w:rsid w:val="00D96A0A"/>
    <w:rsid w:val="00D97026"/>
    <w:rsid w:val="00D978E2"/>
    <w:rsid w:val="00DA050F"/>
    <w:rsid w:val="00DA066B"/>
    <w:rsid w:val="00DA1980"/>
    <w:rsid w:val="00DA645A"/>
    <w:rsid w:val="00DB1BC5"/>
    <w:rsid w:val="00DB2BF2"/>
    <w:rsid w:val="00DC25EE"/>
    <w:rsid w:val="00DC3545"/>
    <w:rsid w:val="00DC3F50"/>
    <w:rsid w:val="00DC479F"/>
    <w:rsid w:val="00DC6141"/>
    <w:rsid w:val="00DC7DAA"/>
    <w:rsid w:val="00DE1EBA"/>
    <w:rsid w:val="00DE3E96"/>
    <w:rsid w:val="00DE48BE"/>
    <w:rsid w:val="00DE71CA"/>
    <w:rsid w:val="00DF3ECE"/>
    <w:rsid w:val="00DF4AF3"/>
    <w:rsid w:val="00E00813"/>
    <w:rsid w:val="00E00F13"/>
    <w:rsid w:val="00E03680"/>
    <w:rsid w:val="00E04DB5"/>
    <w:rsid w:val="00E075D6"/>
    <w:rsid w:val="00E124B3"/>
    <w:rsid w:val="00E12AA1"/>
    <w:rsid w:val="00E14492"/>
    <w:rsid w:val="00E27678"/>
    <w:rsid w:val="00E31383"/>
    <w:rsid w:val="00E319CC"/>
    <w:rsid w:val="00E32F5C"/>
    <w:rsid w:val="00E4021A"/>
    <w:rsid w:val="00E4429A"/>
    <w:rsid w:val="00E45067"/>
    <w:rsid w:val="00E5211D"/>
    <w:rsid w:val="00E5318A"/>
    <w:rsid w:val="00E53D75"/>
    <w:rsid w:val="00E54072"/>
    <w:rsid w:val="00E55E92"/>
    <w:rsid w:val="00E5646B"/>
    <w:rsid w:val="00E569F7"/>
    <w:rsid w:val="00E5794D"/>
    <w:rsid w:val="00E65D02"/>
    <w:rsid w:val="00E66C6D"/>
    <w:rsid w:val="00E70E7F"/>
    <w:rsid w:val="00E75EB2"/>
    <w:rsid w:val="00E760EB"/>
    <w:rsid w:val="00E843BB"/>
    <w:rsid w:val="00E85729"/>
    <w:rsid w:val="00E93C5D"/>
    <w:rsid w:val="00E944E4"/>
    <w:rsid w:val="00E9622F"/>
    <w:rsid w:val="00EA33FE"/>
    <w:rsid w:val="00EA7199"/>
    <w:rsid w:val="00EAC240"/>
    <w:rsid w:val="00EB120A"/>
    <w:rsid w:val="00EB1CEB"/>
    <w:rsid w:val="00EB2FEF"/>
    <w:rsid w:val="00EB3A2C"/>
    <w:rsid w:val="00EB5181"/>
    <w:rsid w:val="00EC45F1"/>
    <w:rsid w:val="00EC710C"/>
    <w:rsid w:val="00ED6949"/>
    <w:rsid w:val="00EE486A"/>
    <w:rsid w:val="00EE4FD5"/>
    <w:rsid w:val="00EF511A"/>
    <w:rsid w:val="00EF70DD"/>
    <w:rsid w:val="00EF7B2E"/>
    <w:rsid w:val="00EF7CA1"/>
    <w:rsid w:val="00F00812"/>
    <w:rsid w:val="00F02CF5"/>
    <w:rsid w:val="00F0305C"/>
    <w:rsid w:val="00F035A0"/>
    <w:rsid w:val="00F03827"/>
    <w:rsid w:val="00F056E4"/>
    <w:rsid w:val="00F10701"/>
    <w:rsid w:val="00F11DA6"/>
    <w:rsid w:val="00F14331"/>
    <w:rsid w:val="00F14E27"/>
    <w:rsid w:val="00F20AB4"/>
    <w:rsid w:val="00F31B69"/>
    <w:rsid w:val="00F36B0E"/>
    <w:rsid w:val="00F436E2"/>
    <w:rsid w:val="00F46F5B"/>
    <w:rsid w:val="00F52DF2"/>
    <w:rsid w:val="00F56311"/>
    <w:rsid w:val="00F60611"/>
    <w:rsid w:val="00F60A5F"/>
    <w:rsid w:val="00F615C2"/>
    <w:rsid w:val="00F703EB"/>
    <w:rsid w:val="00F81D53"/>
    <w:rsid w:val="00F830AB"/>
    <w:rsid w:val="00F839A7"/>
    <w:rsid w:val="00F85BA7"/>
    <w:rsid w:val="00F9054A"/>
    <w:rsid w:val="00F9179A"/>
    <w:rsid w:val="00F94777"/>
    <w:rsid w:val="00F94B64"/>
    <w:rsid w:val="00F976E6"/>
    <w:rsid w:val="00FA46BC"/>
    <w:rsid w:val="00FA6D4A"/>
    <w:rsid w:val="00FA7D01"/>
    <w:rsid w:val="00FB088B"/>
    <w:rsid w:val="00FB1530"/>
    <w:rsid w:val="00FB6917"/>
    <w:rsid w:val="00FC3064"/>
    <w:rsid w:val="00FD51EA"/>
    <w:rsid w:val="00FE0839"/>
    <w:rsid w:val="00FE10BF"/>
    <w:rsid w:val="00FE21FE"/>
    <w:rsid w:val="00FE3C53"/>
    <w:rsid w:val="00FE75B8"/>
    <w:rsid w:val="00FF0442"/>
    <w:rsid w:val="00FF3DE7"/>
    <w:rsid w:val="00FF567F"/>
    <w:rsid w:val="00FF6085"/>
    <w:rsid w:val="00FF7DE1"/>
    <w:rsid w:val="00FF7F65"/>
    <w:rsid w:val="0102EC77"/>
    <w:rsid w:val="010586E1"/>
    <w:rsid w:val="0112A62E"/>
    <w:rsid w:val="0151A4A6"/>
    <w:rsid w:val="015269DE"/>
    <w:rsid w:val="015C8F31"/>
    <w:rsid w:val="016BECE2"/>
    <w:rsid w:val="016F03FD"/>
    <w:rsid w:val="01AC9666"/>
    <w:rsid w:val="01AF4B4F"/>
    <w:rsid w:val="01EAF101"/>
    <w:rsid w:val="01ED0E6C"/>
    <w:rsid w:val="01F26CAF"/>
    <w:rsid w:val="020D85F7"/>
    <w:rsid w:val="021EC320"/>
    <w:rsid w:val="0227DF66"/>
    <w:rsid w:val="022B89BF"/>
    <w:rsid w:val="02301C4C"/>
    <w:rsid w:val="023D3804"/>
    <w:rsid w:val="0273DF08"/>
    <w:rsid w:val="027C531A"/>
    <w:rsid w:val="0290328C"/>
    <w:rsid w:val="02A13596"/>
    <w:rsid w:val="02A799EE"/>
    <w:rsid w:val="02F3E666"/>
    <w:rsid w:val="0345E80F"/>
    <w:rsid w:val="035D9C96"/>
    <w:rsid w:val="03654E7B"/>
    <w:rsid w:val="03AB0240"/>
    <w:rsid w:val="03B63C09"/>
    <w:rsid w:val="03B67ABB"/>
    <w:rsid w:val="03D8B733"/>
    <w:rsid w:val="040DF45C"/>
    <w:rsid w:val="041FB22B"/>
    <w:rsid w:val="0455BA28"/>
    <w:rsid w:val="045BFE7F"/>
    <w:rsid w:val="04610D3A"/>
    <w:rsid w:val="046C2127"/>
    <w:rsid w:val="04812FEE"/>
    <w:rsid w:val="048B0887"/>
    <w:rsid w:val="048C6CAC"/>
    <w:rsid w:val="04935864"/>
    <w:rsid w:val="0498AB93"/>
    <w:rsid w:val="049E8249"/>
    <w:rsid w:val="04A03CB8"/>
    <w:rsid w:val="04AAB0A2"/>
    <w:rsid w:val="04C1FF58"/>
    <w:rsid w:val="04D12644"/>
    <w:rsid w:val="05454CAB"/>
    <w:rsid w:val="0546363B"/>
    <w:rsid w:val="056DE3BC"/>
    <w:rsid w:val="057663A8"/>
    <w:rsid w:val="06123951"/>
    <w:rsid w:val="062F1659"/>
    <w:rsid w:val="063D5008"/>
    <w:rsid w:val="06BA21D1"/>
    <w:rsid w:val="06F4955A"/>
    <w:rsid w:val="06F50B80"/>
    <w:rsid w:val="07263009"/>
    <w:rsid w:val="07286E87"/>
    <w:rsid w:val="0729F3D0"/>
    <w:rsid w:val="072EB448"/>
    <w:rsid w:val="07417F39"/>
    <w:rsid w:val="074928DD"/>
    <w:rsid w:val="07916C22"/>
    <w:rsid w:val="07992BC7"/>
    <w:rsid w:val="07A0D6DF"/>
    <w:rsid w:val="07EBC64E"/>
    <w:rsid w:val="0811D086"/>
    <w:rsid w:val="0844C6B6"/>
    <w:rsid w:val="084CDDC4"/>
    <w:rsid w:val="08599B70"/>
    <w:rsid w:val="0862789B"/>
    <w:rsid w:val="087B662A"/>
    <w:rsid w:val="0880339E"/>
    <w:rsid w:val="088206C9"/>
    <w:rsid w:val="0893105C"/>
    <w:rsid w:val="08A1CBF6"/>
    <w:rsid w:val="08A36CD5"/>
    <w:rsid w:val="08A3CE6A"/>
    <w:rsid w:val="08A5E3EC"/>
    <w:rsid w:val="08D21EEF"/>
    <w:rsid w:val="08D9DE9F"/>
    <w:rsid w:val="08EF40E1"/>
    <w:rsid w:val="0906BDAC"/>
    <w:rsid w:val="091979E9"/>
    <w:rsid w:val="091F841B"/>
    <w:rsid w:val="09365D48"/>
    <w:rsid w:val="09906C50"/>
    <w:rsid w:val="09B7C2A8"/>
    <w:rsid w:val="09C07369"/>
    <w:rsid w:val="0A0F2CD3"/>
    <w:rsid w:val="0A143A5C"/>
    <w:rsid w:val="0A338121"/>
    <w:rsid w:val="0A4681FA"/>
    <w:rsid w:val="0A468A37"/>
    <w:rsid w:val="0A4DC45D"/>
    <w:rsid w:val="0A4F2187"/>
    <w:rsid w:val="0A54B857"/>
    <w:rsid w:val="0AB8F9DE"/>
    <w:rsid w:val="0AC77049"/>
    <w:rsid w:val="0AD1A177"/>
    <w:rsid w:val="0AF5F06F"/>
    <w:rsid w:val="0B1D2BDC"/>
    <w:rsid w:val="0B3D9872"/>
    <w:rsid w:val="0B40AF0F"/>
    <w:rsid w:val="0B71A78E"/>
    <w:rsid w:val="0B81410A"/>
    <w:rsid w:val="0B84A57C"/>
    <w:rsid w:val="0BA22B69"/>
    <w:rsid w:val="0BA6505B"/>
    <w:rsid w:val="0BAABFE1"/>
    <w:rsid w:val="0BAC9C9D"/>
    <w:rsid w:val="0BBE19EF"/>
    <w:rsid w:val="0BC00059"/>
    <w:rsid w:val="0BDCFCDC"/>
    <w:rsid w:val="0BFEA644"/>
    <w:rsid w:val="0C026B4D"/>
    <w:rsid w:val="0C0A0C5C"/>
    <w:rsid w:val="0C0F3D15"/>
    <w:rsid w:val="0C2334D9"/>
    <w:rsid w:val="0C2CAB63"/>
    <w:rsid w:val="0C394F00"/>
    <w:rsid w:val="0C3B860F"/>
    <w:rsid w:val="0C45C1B3"/>
    <w:rsid w:val="0C581E3E"/>
    <w:rsid w:val="0C5E0BFC"/>
    <w:rsid w:val="0CA91352"/>
    <w:rsid w:val="0CD5C825"/>
    <w:rsid w:val="0CE1C909"/>
    <w:rsid w:val="0CEDB810"/>
    <w:rsid w:val="0D292200"/>
    <w:rsid w:val="0D31BC9B"/>
    <w:rsid w:val="0D483F25"/>
    <w:rsid w:val="0D4F831B"/>
    <w:rsid w:val="0D5CBBDC"/>
    <w:rsid w:val="0D6891DE"/>
    <w:rsid w:val="0D76B587"/>
    <w:rsid w:val="0D8E58E0"/>
    <w:rsid w:val="0D926424"/>
    <w:rsid w:val="0DE8E539"/>
    <w:rsid w:val="0DE9298D"/>
    <w:rsid w:val="0DF368F0"/>
    <w:rsid w:val="0DF6CB07"/>
    <w:rsid w:val="0E0DE164"/>
    <w:rsid w:val="0E13A2DD"/>
    <w:rsid w:val="0E2AB145"/>
    <w:rsid w:val="0E39CFA9"/>
    <w:rsid w:val="0E70EF47"/>
    <w:rsid w:val="0E7F8A0F"/>
    <w:rsid w:val="0E89F726"/>
    <w:rsid w:val="0E8A5A19"/>
    <w:rsid w:val="0E8CE83B"/>
    <w:rsid w:val="0E979AB4"/>
    <w:rsid w:val="0E9C397E"/>
    <w:rsid w:val="0F08B821"/>
    <w:rsid w:val="0F196E30"/>
    <w:rsid w:val="0F274963"/>
    <w:rsid w:val="0F46A8D0"/>
    <w:rsid w:val="0F4E5A2A"/>
    <w:rsid w:val="0F596207"/>
    <w:rsid w:val="0F5AAE19"/>
    <w:rsid w:val="0F655AE0"/>
    <w:rsid w:val="0F72414E"/>
    <w:rsid w:val="0F76B9AF"/>
    <w:rsid w:val="0F8650B9"/>
    <w:rsid w:val="0FC5EA46"/>
    <w:rsid w:val="0FEBACD6"/>
    <w:rsid w:val="0FF9EAF4"/>
    <w:rsid w:val="0FFEFD9B"/>
    <w:rsid w:val="10033081"/>
    <w:rsid w:val="1040EE00"/>
    <w:rsid w:val="104DBA28"/>
    <w:rsid w:val="104FE970"/>
    <w:rsid w:val="105DE43B"/>
    <w:rsid w:val="108DD824"/>
    <w:rsid w:val="10EBF076"/>
    <w:rsid w:val="10F0A668"/>
    <w:rsid w:val="110C29DC"/>
    <w:rsid w:val="11144BC6"/>
    <w:rsid w:val="11154574"/>
    <w:rsid w:val="1128BF5F"/>
    <w:rsid w:val="113BCED2"/>
    <w:rsid w:val="1143E91A"/>
    <w:rsid w:val="11581765"/>
    <w:rsid w:val="118C2C07"/>
    <w:rsid w:val="118DBC15"/>
    <w:rsid w:val="11922AF6"/>
    <w:rsid w:val="119C3C31"/>
    <w:rsid w:val="11B0EE17"/>
    <w:rsid w:val="11BAC240"/>
    <w:rsid w:val="11C0B20D"/>
    <w:rsid w:val="11D30EE4"/>
    <w:rsid w:val="11F0CB7C"/>
    <w:rsid w:val="11F47877"/>
    <w:rsid w:val="11F7EA79"/>
    <w:rsid w:val="11F8B426"/>
    <w:rsid w:val="120D8DD1"/>
    <w:rsid w:val="1223072E"/>
    <w:rsid w:val="12242DE1"/>
    <w:rsid w:val="123179DD"/>
    <w:rsid w:val="1254012F"/>
    <w:rsid w:val="1258154E"/>
    <w:rsid w:val="127B093A"/>
    <w:rsid w:val="12B0D8DF"/>
    <w:rsid w:val="12D242D5"/>
    <w:rsid w:val="12DBB35D"/>
    <w:rsid w:val="12DC7C43"/>
    <w:rsid w:val="12DDD6C1"/>
    <w:rsid w:val="12E5E140"/>
    <w:rsid w:val="12F132C4"/>
    <w:rsid w:val="13009B02"/>
    <w:rsid w:val="130981AF"/>
    <w:rsid w:val="131B210A"/>
    <w:rsid w:val="133027E8"/>
    <w:rsid w:val="133478E0"/>
    <w:rsid w:val="1348D1B1"/>
    <w:rsid w:val="134A6FDF"/>
    <w:rsid w:val="135966F7"/>
    <w:rsid w:val="13644152"/>
    <w:rsid w:val="13871276"/>
    <w:rsid w:val="139F5117"/>
    <w:rsid w:val="13ACBD3D"/>
    <w:rsid w:val="13BDD59E"/>
    <w:rsid w:val="13F1540E"/>
    <w:rsid w:val="1410E697"/>
    <w:rsid w:val="142EFF9B"/>
    <w:rsid w:val="144C4676"/>
    <w:rsid w:val="14794DE6"/>
    <w:rsid w:val="14AFE0E9"/>
    <w:rsid w:val="14CE31C8"/>
    <w:rsid w:val="14D8FF09"/>
    <w:rsid w:val="1515AE13"/>
    <w:rsid w:val="151F3B4C"/>
    <w:rsid w:val="1533DB16"/>
    <w:rsid w:val="153D6518"/>
    <w:rsid w:val="1554683A"/>
    <w:rsid w:val="156F73BC"/>
    <w:rsid w:val="15781FE2"/>
    <w:rsid w:val="15D6E4F2"/>
    <w:rsid w:val="15E117C7"/>
    <w:rsid w:val="1602BEC4"/>
    <w:rsid w:val="1603ECA6"/>
    <w:rsid w:val="1610B373"/>
    <w:rsid w:val="1647CA9A"/>
    <w:rsid w:val="1652E80A"/>
    <w:rsid w:val="1673F932"/>
    <w:rsid w:val="167B6294"/>
    <w:rsid w:val="16B8D2FC"/>
    <w:rsid w:val="16C5B0AD"/>
    <w:rsid w:val="16D050B5"/>
    <w:rsid w:val="16F06B85"/>
    <w:rsid w:val="16FA53FE"/>
    <w:rsid w:val="17253C9C"/>
    <w:rsid w:val="173DE955"/>
    <w:rsid w:val="174868B0"/>
    <w:rsid w:val="1752C083"/>
    <w:rsid w:val="1752C083"/>
    <w:rsid w:val="175F8592"/>
    <w:rsid w:val="1783A252"/>
    <w:rsid w:val="17890C04"/>
    <w:rsid w:val="17915B42"/>
    <w:rsid w:val="1796B4F9"/>
    <w:rsid w:val="17A271EC"/>
    <w:rsid w:val="17D9BBCD"/>
    <w:rsid w:val="1810B1CE"/>
    <w:rsid w:val="1810BADD"/>
    <w:rsid w:val="1821D956"/>
    <w:rsid w:val="1877E79F"/>
    <w:rsid w:val="188460BB"/>
    <w:rsid w:val="18885936"/>
    <w:rsid w:val="18886154"/>
    <w:rsid w:val="1891270B"/>
    <w:rsid w:val="18A25A2C"/>
    <w:rsid w:val="18A651B5"/>
    <w:rsid w:val="18C54932"/>
    <w:rsid w:val="18D62C70"/>
    <w:rsid w:val="18F947D2"/>
    <w:rsid w:val="19281A7B"/>
    <w:rsid w:val="1931BFCF"/>
    <w:rsid w:val="193342AB"/>
    <w:rsid w:val="193F4A45"/>
    <w:rsid w:val="195B4E46"/>
    <w:rsid w:val="19698F69"/>
    <w:rsid w:val="196E4B96"/>
    <w:rsid w:val="197397FC"/>
    <w:rsid w:val="199D05A8"/>
    <w:rsid w:val="19BF0325"/>
    <w:rsid w:val="19C172CB"/>
    <w:rsid w:val="19C2C0D3"/>
    <w:rsid w:val="19DC48B2"/>
    <w:rsid w:val="19DCF1B7"/>
    <w:rsid w:val="1A044108"/>
    <w:rsid w:val="1A04543F"/>
    <w:rsid w:val="1A1534EF"/>
    <w:rsid w:val="1A1BDD36"/>
    <w:rsid w:val="1A40FB76"/>
    <w:rsid w:val="1A465B34"/>
    <w:rsid w:val="1A527B8B"/>
    <w:rsid w:val="1A722546"/>
    <w:rsid w:val="1A7B40D6"/>
    <w:rsid w:val="1A814F27"/>
    <w:rsid w:val="1A99219A"/>
    <w:rsid w:val="1AA53F52"/>
    <w:rsid w:val="1ABB52B0"/>
    <w:rsid w:val="1ACEB303"/>
    <w:rsid w:val="1ADA09C7"/>
    <w:rsid w:val="1AED3C94"/>
    <w:rsid w:val="1B185C9E"/>
    <w:rsid w:val="1B25BC18"/>
    <w:rsid w:val="1B4255FD"/>
    <w:rsid w:val="1B469F0C"/>
    <w:rsid w:val="1B58B4D6"/>
    <w:rsid w:val="1B706349"/>
    <w:rsid w:val="1B70B424"/>
    <w:rsid w:val="1BE107F3"/>
    <w:rsid w:val="1BE35A91"/>
    <w:rsid w:val="1BE90AAC"/>
    <w:rsid w:val="1C17F8ED"/>
    <w:rsid w:val="1C242D65"/>
    <w:rsid w:val="1C71B58D"/>
    <w:rsid w:val="1C8CBE44"/>
    <w:rsid w:val="1CE2298B"/>
    <w:rsid w:val="1CE385E5"/>
    <w:rsid w:val="1CF31D80"/>
    <w:rsid w:val="1CF72081"/>
    <w:rsid w:val="1D12EF99"/>
    <w:rsid w:val="1D2BF3C7"/>
    <w:rsid w:val="1D30545F"/>
    <w:rsid w:val="1D44549F"/>
    <w:rsid w:val="1D45EC3F"/>
    <w:rsid w:val="1D4B3C00"/>
    <w:rsid w:val="1D537D8D"/>
    <w:rsid w:val="1D5929C5"/>
    <w:rsid w:val="1D5EA260"/>
    <w:rsid w:val="1D7A14BE"/>
    <w:rsid w:val="1D8DEBBF"/>
    <w:rsid w:val="1D9EA53A"/>
    <w:rsid w:val="1DADD748"/>
    <w:rsid w:val="1DAE9AA1"/>
    <w:rsid w:val="1DC3C5E7"/>
    <w:rsid w:val="1DCC7133"/>
    <w:rsid w:val="1DDE2D63"/>
    <w:rsid w:val="1DE9F566"/>
    <w:rsid w:val="1DECD89F"/>
    <w:rsid w:val="1E155846"/>
    <w:rsid w:val="1E1DDF8B"/>
    <w:rsid w:val="1E20630C"/>
    <w:rsid w:val="1E215FEA"/>
    <w:rsid w:val="1E279FB6"/>
    <w:rsid w:val="1E364CD9"/>
    <w:rsid w:val="1E409A3D"/>
    <w:rsid w:val="1E61F626"/>
    <w:rsid w:val="1E7D1B8B"/>
    <w:rsid w:val="1E94B0ED"/>
    <w:rsid w:val="1E98CE6E"/>
    <w:rsid w:val="1ED90500"/>
    <w:rsid w:val="1EFB5700"/>
    <w:rsid w:val="1F5B168A"/>
    <w:rsid w:val="1F620452"/>
    <w:rsid w:val="1F7093A4"/>
    <w:rsid w:val="1F764122"/>
    <w:rsid w:val="1F7BF5F2"/>
    <w:rsid w:val="1FA086C8"/>
    <w:rsid w:val="1FA5C470"/>
    <w:rsid w:val="1FB97822"/>
    <w:rsid w:val="1FCC7C60"/>
    <w:rsid w:val="1FF1925D"/>
    <w:rsid w:val="1FF5D642"/>
    <w:rsid w:val="2000B167"/>
    <w:rsid w:val="201D9C4E"/>
    <w:rsid w:val="205937A2"/>
    <w:rsid w:val="20659A5B"/>
    <w:rsid w:val="206DBA3E"/>
    <w:rsid w:val="207FDC64"/>
    <w:rsid w:val="2089424C"/>
    <w:rsid w:val="20906C52"/>
    <w:rsid w:val="20A92962"/>
    <w:rsid w:val="20CE118C"/>
    <w:rsid w:val="20EBFD0C"/>
    <w:rsid w:val="20F28653"/>
    <w:rsid w:val="20F2AE67"/>
    <w:rsid w:val="210D0D5D"/>
    <w:rsid w:val="2141E2A0"/>
    <w:rsid w:val="21560F38"/>
    <w:rsid w:val="2177689D"/>
    <w:rsid w:val="21A9B84C"/>
    <w:rsid w:val="21B5915C"/>
    <w:rsid w:val="21D227CB"/>
    <w:rsid w:val="21F25586"/>
    <w:rsid w:val="2211A938"/>
    <w:rsid w:val="222735BB"/>
    <w:rsid w:val="223AE010"/>
    <w:rsid w:val="2249FC48"/>
    <w:rsid w:val="2253EF77"/>
    <w:rsid w:val="22589FFD"/>
    <w:rsid w:val="22CB99A9"/>
    <w:rsid w:val="22E63521"/>
    <w:rsid w:val="22E7B3C7"/>
    <w:rsid w:val="2308ADD7"/>
    <w:rsid w:val="2309FA2F"/>
    <w:rsid w:val="23146F3D"/>
    <w:rsid w:val="231C0F81"/>
    <w:rsid w:val="2338B307"/>
    <w:rsid w:val="233A5802"/>
    <w:rsid w:val="2342FA41"/>
    <w:rsid w:val="2361B1BF"/>
    <w:rsid w:val="238F3B08"/>
    <w:rsid w:val="23A36C0E"/>
    <w:rsid w:val="23B8F895"/>
    <w:rsid w:val="23D6924F"/>
    <w:rsid w:val="23DDD1A2"/>
    <w:rsid w:val="2427266B"/>
    <w:rsid w:val="242FF252"/>
    <w:rsid w:val="244AE48B"/>
    <w:rsid w:val="244C9B2D"/>
    <w:rsid w:val="2450BC52"/>
    <w:rsid w:val="24E1DDE8"/>
    <w:rsid w:val="24E84872"/>
    <w:rsid w:val="24E84872"/>
    <w:rsid w:val="24EFDCFD"/>
    <w:rsid w:val="250592BB"/>
    <w:rsid w:val="2505F47C"/>
    <w:rsid w:val="2517EFFC"/>
    <w:rsid w:val="2518E18B"/>
    <w:rsid w:val="25543B60"/>
    <w:rsid w:val="25B5871B"/>
    <w:rsid w:val="25C91920"/>
    <w:rsid w:val="25CB0F7F"/>
    <w:rsid w:val="25CB82D1"/>
    <w:rsid w:val="260062A6"/>
    <w:rsid w:val="2616CCA2"/>
    <w:rsid w:val="2618969E"/>
    <w:rsid w:val="2649FE02"/>
    <w:rsid w:val="2649FE02"/>
    <w:rsid w:val="264B6872"/>
    <w:rsid w:val="26666BB9"/>
    <w:rsid w:val="266958E5"/>
    <w:rsid w:val="266BED47"/>
    <w:rsid w:val="2689B6E6"/>
    <w:rsid w:val="269518B3"/>
    <w:rsid w:val="26A1D1A0"/>
    <w:rsid w:val="26A293BF"/>
    <w:rsid w:val="26B2E5FE"/>
    <w:rsid w:val="26BE2451"/>
    <w:rsid w:val="26CA51FC"/>
    <w:rsid w:val="26CE3BA3"/>
    <w:rsid w:val="2701DA88"/>
    <w:rsid w:val="27125D90"/>
    <w:rsid w:val="271930F6"/>
    <w:rsid w:val="2745DFB6"/>
    <w:rsid w:val="27520C68"/>
    <w:rsid w:val="2758BFDE"/>
    <w:rsid w:val="2778E483"/>
    <w:rsid w:val="277EE726"/>
    <w:rsid w:val="27ABA6D7"/>
    <w:rsid w:val="27B9D98A"/>
    <w:rsid w:val="27C4F43B"/>
    <w:rsid w:val="27D1D700"/>
    <w:rsid w:val="27D523C5"/>
    <w:rsid w:val="282C2CF6"/>
    <w:rsid w:val="286686A3"/>
    <w:rsid w:val="287DC56D"/>
    <w:rsid w:val="288900DB"/>
    <w:rsid w:val="288AF1B6"/>
    <w:rsid w:val="2898811C"/>
    <w:rsid w:val="28B48C5E"/>
    <w:rsid w:val="28B72FA8"/>
    <w:rsid w:val="28CED101"/>
    <w:rsid w:val="28D9FA08"/>
    <w:rsid w:val="28E5BD41"/>
    <w:rsid w:val="28E5E578"/>
    <w:rsid w:val="29164F8A"/>
    <w:rsid w:val="2925D5FB"/>
    <w:rsid w:val="29552614"/>
    <w:rsid w:val="2966720D"/>
    <w:rsid w:val="29748FF5"/>
    <w:rsid w:val="297BA007"/>
    <w:rsid w:val="2982030A"/>
    <w:rsid w:val="298B90D4"/>
    <w:rsid w:val="29B1D9C7"/>
    <w:rsid w:val="29B766FF"/>
    <w:rsid w:val="29EE1E33"/>
    <w:rsid w:val="29F71597"/>
    <w:rsid w:val="2A0463CE"/>
    <w:rsid w:val="2A0A3055"/>
    <w:rsid w:val="2A1EAD8A"/>
    <w:rsid w:val="2A280971"/>
    <w:rsid w:val="2A36EA3A"/>
    <w:rsid w:val="2A7953EF"/>
    <w:rsid w:val="2A882F51"/>
    <w:rsid w:val="2AA61487"/>
    <w:rsid w:val="2AB15187"/>
    <w:rsid w:val="2AB9F9EF"/>
    <w:rsid w:val="2ABE88B6"/>
    <w:rsid w:val="2AD55415"/>
    <w:rsid w:val="2AEF7105"/>
    <w:rsid w:val="2AF27282"/>
    <w:rsid w:val="2B090D87"/>
    <w:rsid w:val="2B0E28BC"/>
    <w:rsid w:val="2B187141"/>
    <w:rsid w:val="2B3DFD54"/>
    <w:rsid w:val="2B40BBFF"/>
    <w:rsid w:val="2B43D5E7"/>
    <w:rsid w:val="2B4ED1ED"/>
    <w:rsid w:val="2B625B6B"/>
    <w:rsid w:val="2B62B2CF"/>
    <w:rsid w:val="2B7306C8"/>
    <w:rsid w:val="2B930AF7"/>
    <w:rsid w:val="2B9B86CD"/>
    <w:rsid w:val="2BA80FF7"/>
    <w:rsid w:val="2BAEE990"/>
    <w:rsid w:val="2BB91984"/>
    <w:rsid w:val="2BBC69DC"/>
    <w:rsid w:val="2BCA5A2B"/>
    <w:rsid w:val="2BE79560"/>
    <w:rsid w:val="2BF4191D"/>
    <w:rsid w:val="2C0DBBC6"/>
    <w:rsid w:val="2C1F61A6"/>
    <w:rsid w:val="2C2E213E"/>
    <w:rsid w:val="2C3A2E9C"/>
    <w:rsid w:val="2C49EEDF"/>
    <w:rsid w:val="2C6AB8A3"/>
    <w:rsid w:val="2C6EEDA5"/>
    <w:rsid w:val="2C753F36"/>
    <w:rsid w:val="2C7B0F3A"/>
    <w:rsid w:val="2C7B1F28"/>
    <w:rsid w:val="2C7BDE39"/>
    <w:rsid w:val="2C883F8D"/>
    <w:rsid w:val="2C9ACF5D"/>
    <w:rsid w:val="2CA28567"/>
    <w:rsid w:val="2CBF5BFB"/>
    <w:rsid w:val="2CC7BFFD"/>
    <w:rsid w:val="2CC98E86"/>
    <w:rsid w:val="2CCBCD29"/>
    <w:rsid w:val="2CD4A6E1"/>
    <w:rsid w:val="2CE914E3"/>
    <w:rsid w:val="2D307E65"/>
    <w:rsid w:val="2D435FE8"/>
    <w:rsid w:val="2D9B9CCE"/>
    <w:rsid w:val="2DB4A3FF"/>
    <w:rsid w:val="2DB8A30A"/>
    <w:rsid w:val="2DC65BEB"/>
    <w:rsid w:val="2DDD589C"/>
    <w:rsid w:val="2DEE8580"/>
    <w:rsid w:val="2DF6CAE6"/>
    <w:rsid w:val="2E170267"/>
    <w:rsid w:val="2E23A418"/>
    <w:rsid w:val="2E3A7E20"/>
    <w:rsid w:val="2E3AEF2D"/>
    <w:rsid w:val="2E3FF9A1"/>
    <w:rsid w:val="2E3FF9A1"/>
    <w:rsid w:val="2EA1A138"/>
    <w:rsid w:val="2ECA877F"/>
    <w:rsid w:val="2EDA29BE"/>
    <w:rsid w:val="2EF0615C"/>
    <w:rsid w:val="2EF2D88A"/>
    <w:rsid w:val="2F022FF4"/>
    <w:rsid w:val="2F210076"/>
    <w:rsid w:val="2F2FFBAB"/>
    <w:rsid w:val="2F4C4369"/>
    <w:rsid w:val="2F611520"/>
    <w:rsid w:val="2F6664E2"/>
    <w:rsid w:val="2F757F56"/>
    <w:rsid w:val="2F9E7519"/>
    <w:rsid w:val="2FA0E760"/>
    <w:rsid w:val="2FA25841"/>
    <w:rsid w:val="2FC4735E"/>
    <w:rsid w:val="2FD7B74D"/>
    <w:rsid w:val="303FC97B"/>
    <w:rsid w:val="30480B52"/>
    <w:rsid w:val="3052D274"/>
    <w:rsid w:val="30691AE3"/>
    <w:rsid w:val="3083F803"/>
    <w:rsid w:val="309AE229"/>
    <w:rsid w:val="30AF5471"/>
    <w:rsid w:val="30CC8A97"/>
    <w:rsid w:val="30D6F7BF"/>
    <w:rsid w:val="30DC88CB"/>
    <w:rsid w:val="30E27A99"/>
    <w:rsid w:val="30EEF37D"/>
    <w:rsid w:val="3100AEAE"/>
    <w:rsid w:val="310D3109"/>
    <w:rsid w:val="312C03BF"/>
    <w:rsid w:val="313B8401"/>
    <w:rsid w:val="314543EC"/>
    <w:rsid w:val="315407FB"/>
    <w:rsid w:val="315C6D3C"/>
    <w:rsid w:val="316AE51C"/>
    <w:rsid w:val="317B8310"/>
    <w:rsid w:val="3197F5CA"/>
    <w:rsid w:val="31AEEAB8"/>
    <w:rsid w:val="31B1189C"/>
    <w:rsid w:val="31CB506D"/>
    <w:rsid w:val="31D692C5"/>
    <w:rsid w:val="320A9C23"/>
    <w:rsid w:val="320D3B2B"/>
    <w:rsid w:val="3213B621"/>
    <w:rsid w:val="321B6B6A"/>
    <w:rsid w:val="3223C458"/>
    <w:rsid w:val="32296A2B"/>
    <w:rsid w:val="32519D5A"/>
    <w:rsid w:val="3252D9F6"/>
    <w:rsid w:val="3260CFE2"/>
    <w:rsid w:val="326AAE0A"/>
    <w:rsid w:val="326F41F6"/>
    <w:rsid w:val="3270E188"/>
    <w:rsid w:val="327BECFB"/>
    <w:rsid w:val="32831579"/>
    <w:rsid w:val="328A320E"/>
    <w:rsid w:val="329192EA"/>
    <w:rsid w:val="32A63C21"/>
    <w:rsid w:val="32B16C83"/>
    <w:rsid w:val="32B8D947"/>
    <w:rsid w:val="32BD0AE1"/>
    <w:rsid w:val="32BF7980"/>
    <w:rsid w:val="32D395A1"/>
    <w:rsid w:val="330AFBF7"/>
    <w:rsid w:val="33106D25"/>
    <w:rsid w:val="33196E26"/>
    <w:rsid w:val="33250DC3"/>
    <w:rsid w:val="332DED0F"/>
    <w:rsid w:val="336EFDDD"/>
    <w:rsid w:val="3373447A"/>
    <w:rsid w:val="33A0AF5B"/>
    <w:rsid w:val="33CA36D2"/>
    <w:rsid w:val="33CE1061"/>
    <w:rsid w:val="34199086"/>
    <w:rsid w:val="3442DB8B"/>
    <w:rsid w:val="3442DB8B"/>
    <w:rsid w:val="3443FFCE"/>
    <w:rsid w:val="3466FFE5"/>
    <w:rsid w:val="346F1B8B"/>
    <w:rsid w:val="347EE8C3"/>
    <w:rsid w:val="347FCBEA"/>
    <w:rsid w:val="349A9FA0"/>
    <w:rsid w:val="34A3C7B6"/>
    <w:rsid w:val="34AC27CE"/>
    <w:rsid w:val="34BFF436"/>
    <w:rsid w:val="34D2A310"/>
    <w:rsid w:val="34E8A0AA"/>
    <w:rsid w:val="350177CE"/>
    <w:rsid w:val="3510018D"/>
    <w:rsid w:val="3521712A"/>
    <w:rsid w:val="3536074F"/>
    <w:rsid w:val="353648AA"/>
    <w:rsid w:val="3567B092"/>
    <w:rsid w:val="3582A41A"/>
    <w:rsid w:val="358E25A5"/>
    <w:rsid w:val="35A78D23"/>
    <w:rsid w:val="35ABD36D"/>
    <w:rsid w:val="35ADB49F"/>
    <w:rsid w:val="35F3636F"/>
    <w:rsid w:val="35F98B45"/>
    <w:rsid w:val="36154287"/>
    <w:rsid w:val="3619E77F"/>
    <w:rsid w:val="36235865"/>
    <w:rsid w:val="362C37F7"/>
    <w:rsid w:val="365C5CFB"/>
    <w:rsid w:val="366CAF0B"/>
    <w:rsid w:val="3677FFD2"/>
    <w:rsid w:val="36872B5A"/>
    <w:rsid w:val="36930DF4"/>
    <w:rsid w:val="3699504B"/>
    <w:rsid w:val="369CDDAA"/>
    <w:rsid w:val="36A160FE"/>
    <w:rsid w:val="36A7011E"/>
    <w:rsid w:val="36CDD00C"/>
    <w:rsid w:val="370D0837"/>
    <w:rsid w:val="3713BDE3"/>
    <w:rsid w:val="3718534C"/>
    <w:rsid w:val="371D6FA8"/>
    <w:rsid w:val="37215BDC"/>
    <w:rsid w:val="3724A8B5"/>
    <w:rsid w:val="3727A7C3"/>
    <w:rsid w:val="372EF2B5"/>
    <w:rsid w:val="37359D96"/>
    <w:rsid w:val="377964AD"/>
    <w:rsid w:val="378B3AA7"/>
    <w:rsid w:val="378BA93D"/>
    <w:rsid w:val="378CAF0C"/>
    <w:rsid w:val="37A26102"/>
    <w:rsid w:val="37BA6244"/>
    <w:rsid w:val="37D38B3D"/>
    <w:rsid w:val="37E49355"/>
    <w:rsid w:val="37F0E96E"/>
    <w:rsid w:val="37F1C5E1"/>
    <w:rsid w:val="3804FBE6"/>
    <w:rsid w:val="380C826B"/>
    <w:rsid w:val="3815148B"/>
    <w:rsid w:val="38228401"/>
    <w:rsid w:val="384705AA"/>
    <w:rsid w:val="38506C23"/>
    <w:rsid w:val="3851CBCF"/>
    <w:rsid w:val="3856108B"/>
    <w:rsid w:val="3861D1B9"/>
    <w:rsid w:val="3887C02E"/>
    <w:rsid w:val="389D39E9"/>
    <w:rsid w:val="38E00EF2"/>
    <w:rsid w:val="38E6A07D"/>
    <w:rsid w:val="38F321BC"/>
    <w:rsid w:val="391A22A9"/>
    <w:rsid w:val="39498194"/>
    <w:rsid w:val="394DCDF9"/>
    <w:rsid w:val="3990772A"/>
    <w:rsid w:val="39943257"/>
    <w:rsid w:val="39A7253D"/>
    <w:rsid w:val="39A95059"/>
    <w:rsid w:val="39CD8A86"/>
    <w:rsid w:val="39E071D9"/>
    <w:rsid w:val="39EB1320"/>
    <w:rsid w:val="39F10935"/>
    <w:rsid w:val="39F5B22E"/>
    <w:rsid w:val="3A2AF4BC"/>
    <w:rsid w:val="3A4A3952"/>
    <w:rsid w:val="3A64D532"/>
    <w:rsid w:val="3A6E5D7B"/>
    <w:rsid w:val="3A7C9632"/>
    <w:rsid w:val="3AA4CEF5"/>
    <w:rsid w:val="3AADF438"/>
    <w:rsid w:val="3AB74580"/>
    <w:rsid w:val="3ADCCF7D"/>
    <w:rsid w:val="3AE2D56C"/>
    <w:rsid w:val="3B04CCE0"/>
    <w:rsid w:val="3B1CEE62"/>
    <w:rsid w:val="3B4BAFC5"/>
    <w:rsid w:val="3B6FEFCD"/>
    <w:rsid w:val="3B75E8AF"/>
    <w:rsid w:val="3B78C072"/>
    <w:rsid w:val="3B7A2224"/>
    <w:rsid w:val="3B89F02F"/>
    <w:rsid w:val="3B8C2175"/>
    <w:rsid w:val="3BA66F22"/>
    <w:rsid w:val="3BABB56E"/>
    <w:rsid w:val="3BCFFAC7"/>
    <w:rsid w:val="3BDC82C9"/>
    <w:rsid w:val="3BFEF5B6"/>
    <w:rsid w:val="3C0A2922"/>
    <w:rsid w:val="3C1CD9A2"/>
    <w:rsid w:val="3C259AFE"/>
    <w:rsid w:val="3C26A39C"/>
    <w:rsid w:val="3C2BB83B"/>
    <w:rsid w:val="3C478832"/>
    <w:rsid w:val="3C5037C3"/>
    <w:rsid w:val="3CA62674"/>
    <w:rsid w:val="3CBAE23D"/>
    <w:rsid w:val="3CBE9328"/>
    <w:rsid w:val="3CC047F8"/>
    <w:rsid w:val="3CE54A0A"/>
    <w:rsid w:val="3CE5E68E"/>
    <w:rsid w:val="3CF0B55B"/>
    <w:rsid w:val="3D06C86C"/>
    <w:rsid w:val="3D13F1D9"/>
    <w:rsid w:val="3D2C3D88"/>
    <w:rsid w:val="3D43EB7E"/>
    <w:rsid w:val="3D5A5F83"/>
    <w:rsid w:val="3D5A6840"/>
    <w:rsid w:val="3D6B4855"/>
    <w:rsid w:val="3D76AD2F"/>
    <w:rsid w:val="3D7D713A"/>
    <w:rsid w:val="3D896D15"/>
    <w:rsid w:val="3DA33821"/>
    <w:rsid w:val="3DB1C879"/>
    <w:rsid w:val="3DC8D7FC"/>
    <w:rsid w:val="3DD4DD39"/>
    <w:rsid w:val="3DF1CEE5"/>
    <w:rsid w:val="3E168B74"/>
    <w:rsid w:val="3E3699E7"/>
    <w:rsid w:val="3E3FE875"/>
    <w:rsid w:val="3E41B2E3"/>
    <w:rsid w:val="3E84B425"/>
    <w:rsid w:val="3E882960"/>
    <w:rsid w:val="3EB6B8B0"/>
    <w:rsid w:val="3EDE5D3A"/>
    <w:rsid w:val="3EF77151"/>
    <w:rsid w:val="3F02C218"/>
    <w:rsid w:val="3F503A11"/>
    <w:rsid w:val="3F5ED852"/>
    <w:rsid w:val="3F63FE8D"/>
    <w:rsid w:val="3F7A36C1"/>
    <w:rsid w:val="3F7DC6E7"/>
    <w:rsid w:val="3F7F3325"/>
    <w:rsid w:val="3F861111"/>
    <w:rsid w:val="3F911DA6"/>
    <w:rsid w:val="3FB48C7C"/>
    <w:rsid w:val="3FB6B444"/>
    <w:rsid w:val="3FD7E9AB"/>
    <w:rsid w:val="3FF73C3C"/>
    <w:rsid w:val="40543632"/>
    <w:rsid w:val="40A41FFF"/>
    <w:rsid w:val="40AB2EA4"/>
    <w:rsid w:val="40AEA1A3"/>
    <w:rsid w:val="40B9EAB4"/>
    <w:rsid w:val="40BC4908"/>
    <w:rsid w:val="40D5F1A0"/>
    <w:rsid w:val="40D99A1D"/>
    <w:rsid w:val="41016D4D"/>
    <w:rsid w:val="41220908"/>
    <w:rsid w:val="4126E071"/>
    <w:rsid w:val="412AD0B0"/>
    <w:rsid w:val="416BB50E"/>
    <w:rsid w:val="418DDE27"/>
    <w:rsid w:val="419088AB"/>
    <w:rsid w:val="419F0F34"/>
    <w:rsid w:val="41A6EF48"/>
    <w:rsid w:val="41C41C9A"/>
    <w:rsid w:val="41EF32FE"/>
    <w:rsid w:val="41F2CD82"/>
    <w:rsid w:val="41F9E00D"/>
    <w:rsid w:val="41FAFE1B"/>
    <w:rsid w:val="41FAFE1B"/>
    <w:rsid w:val="42090FF7"/>
    <w:rsid w:val="420977F3"/>
    <w:rsid w:val="4210EE41"/>
    <w:rsid w:val="423F005D"/>
    <w:rsid w:val="4253EDD7"/>
    <w:rsid w:val="425CC9D6"/>
    <w:rsid w:val="4292B717"/>
    <w:rsid w:val="42955EEB"/>
    <w:rsid w:val="42A5B7AD"/>
    <w:rsid w:val="42A9A205"/>
    <w:rsid w:val="42AC3069"/>
    <w:rsid w:val="42B0A082"/>
    <w:rsid w:val="42BDE9D9"/>
    <w:rsid w:val="42D480A7"/>
    <w:rsid w:val="42DC0EB5"/>
    <w:rsid w:val="42E2B28A"/>
    <w:rsid w:val="43090F25"/>
    <w:rsid w:val="43158318"/>
    <w:rsid w:val="4326085D"/>
    <w:rsid w:val="43490DEA"/>
    <w:rsid w:val="4373F4C6"/>
    <w:rsid w:val="4392686C"/>
    <w:rsid w:val="43975588"/>
    <w:rsid w:val="43CFD036"/>
    <w:rsid w:val="43DAB69F"/>
    <w:rsid w:val="43E8AF99"/>
    <w:rsid w:val="441D9CCC"/>
    <w:rsid w:val="4441A681"/>
    <w:rsid w:val="446F1ED3"/>
    <w:rsid w:val="44737ACF"/>
    <w:rsid w:val="4477E8E3"/>
    <w:rsid w:val="447EF640"/>
    <w:rsid w:val="448BD90E"/>
    <w:rsid w:val="44A30867"/>
    <w:rsid w:val="44B4B764"/>
    <w:rsid w:val="44C3B9F8"/>
    <w:rsid w:val="44CAC600"/>
    <w:rsid w:val="44E46091"/>
    <w:rsid w:val="4506DE5A"/>
    <w:rsid w:val="451620FF"/>
    <w:rsid w:val="451C052F"/>
    <w:rsid w:val="45258CFD"/>
    <w:rsid w:val="4526373C"/>
    <w:rsid w:val="4532BBEF"/>
    <w:rsid w:val="45719A07"/>
    <w:rsid w:val="4572EE20"/>
    <w:rsid w:val="459581BA"/>
    <w:rsid w:val="45A170EA"/>
    <w:rsid w:val="45A7030E"/>
    <w:rsid w:val="45AB6A81"/>
    <w:rsid w:val="45AC598B"/>
    <w:rsid w:val="45ADF991"/>
    <w:rsid w:val="45B0278A"/>
    <w:rsid w:val="45BD0BA0"/>
    <w:rsid w:val="45CEAE13"/>
    <w:rsid w:val="45CF4E23"/>
    <w:rsid w:val="45D17B44"/>
    <w:rsid w:val="45D327B8"/>
    <w:rsid w:val="45D89676"/>
    <w:rsid w:val="45E4CB25"/>
    <w:rsid w:val="46070829"/>
    <w:rsid w:val="46111201"/>
    <w:rsid w:val="46114E44"/>
    <w:rsid w:val="4623D3B8"/>
    <w:rsid w:val="46326B99"/>
    <w:rsid w:val="46397211"/>
    <w:rsid w:val="463AD534"/>
    <w:rsid w:val="465BD1A7"/>
    <w:rsid w:val="465FCDA6"/>
    <w:rsid w:val="4672BE55"/>
    <w:rsid w:val="46757478"/>
    <w:rsid w:val="46821173"/>
    <w:rsid w:val="4686E626"/>
    <w:rsid w:val="4689D3B9"/>
    <w:rsid w:val="46B8C7AF"/>
    <w:rsid w:val="46D101AE"/>
    <w:rsid w:val="4701A872"/>
    <w:rsid w:val="470D6D28"/>
    <w:rsid w:val="473D1217"/>
    <w:rsid w:val="475570E6"/>
    <w:rsid w:val="47653028"/>
    <w:rsid w:val="476717B4"/>
    <w:rsid w:val="47699284"/>
    <w:rsid w:val="47756ECD"/>
    <w:rsid w:val="477A125E"/>
    <w:rsid w:val="477E4795"/>
    <w:rsid w:val="479484F2"/>
    <w:rsid w:val="479DBE45"/>
    <w:rsid w:val="47C58240"/>
    <w:rsid w:val="47D532E3"/>
    <w:rsid w:val="47E1D0E9"/>
    <w:rsid w:val="47EB90D8"/>
    <w:rsid w:val="47F2AAA1"/>
    <w:rsid w:val="47F6F0FD"/>
    <w:rsid w:val="47F74FF4"/>
    <w:rsid w:val="48004DE8"/>
    <w:rsid w:val="48186F9F"/>
    <w:rsid w:val="481ACC47"/>
    <w:rsid w:val="481C0E5C"/>
    <w:rsid w:val="48328262"/>
    <w:rsid w:val="4834D9D6"/>
    <w:rsid w:val="48483979"/>
    <w:rsid w:val="484BA13E"/>
    <w:rsid w:val="4855535E"/>
    <w:rsid w:val="486DC09B"/>
    <w:rsid w:val="48740AC0"/>
    <w:rsid w:val="48A0972E"/>
    <w:rsid w:val="48A37FF1"/>
    <w:rsid w:val="48BE7575"/>
    <w:rsid w:val="48DB9885"/>
    <w:rsid w:val="4917E80E"/>
    <w:rsid w:val="494C520F"/>
    <w:rsid w:val="494F917D"/>
    <w:rsid w:val="49562C3C"/>
    <w:rsid w:val="4956DCDD"/>
    <w:rsid w:val="496621E7"/>
    <w:rsid w:val="49C8D207"/>
    <w:rsid w:val="49F1FD69"/>
    <w:rsid w:val="49F87BB5"/>
    <w:rsid w:val="4A1A0881"/>
    <w:rsid w:val="4A1C0F38"/>
    <w:rsid w:val="4A283D46"/>
    <w:rsid w:val="4A411D06"/>
    <w:rsid w:val="4A46182F"/>
    <w:rsid w:val="4A50AE11"/>
    <w:rsid w:val="4A543D62"/>
    <w:rsid w:val="4A739F87"/>
    <w:rsid w:val="4AA236DD"/>
    <w:rsid w:val="4AA2C90E"/>
    <w:rsid w:val="4ABBA185"/>
    <w:rsid w:val="4ABC5535"/>
    <w:rsid w:val="4AF2BB2D"/>
    <w:rsid w:val="4B1AA6BE"/>
    <w:rsid w:val="4B1B32AB"/>
    <w:rsid w:val="4B205035"/>
    <w:rsid w:val="4B59D30C"/>
    <w:rsid w:val="4B8A51DB"/>
    <w:rsid w:val="4BB53C44"/>
    <w:rsid w:val="4BF79034"/>
    <w:rsid w:val="4C15F3DA"/>
    <w:rsid w:val="4C24C407"/>
    <w:rsid w:val="4C38A397"/>
    <w:rsid w:val="4C3BC1A2"/>
    <w:rsid w:val="4C661517"/>
    <w:rsid w:val="4C69473C"/>
    <w:rsid w:val="4C6B061C"/>
    <w:rsid w:val="4C7E83BF"/>
    <w:rsid w:val="4C807D25"/>
    <w:rsid w:val="4C88B266"/>
    <w:rsid w:val="4CA03626"/>
    <w:rsid w:val="4CC2910B"/>
    <w:rsid w:val="4CC4B852"/>
    <w:rsid w:val="4CC7F3AB"/>
    <w:rsid w:val="4CE69068"/>
    <w:rsid w:val="4CEB91F6"/>
    <w:rsid w:val="4D01AAA1"/>
    <w:rsid w:val="4D186F4D"/>
    <w:rsid w:val="4D304DBE"/>
    <w:rsid w:val="4D31642A"/>
    <w:rsid w:val="4D3E2DA0"/>
    <w:rsid w:val="4D429BD0"/>
    <w:rsid w:val="4D4B4412"/>
    <w:rsid w:val="4D6ACE5F"/>
    <w:rsid w:val="4DC0E4F6"/>
    <w:rsid w:val="4DDA257E"/>
    <w:rsid w:val="4DDF9D3B"/>
    <w:rsid w:val="4DF4E27B"/>
    <w:rsid w:val="4E069E1A"/>
    <w:rsid w:val="4E177CFA"/>
    <w:rsid w:val="4E29D760"/>
    <w:rsid w:val="4E36317D"/>
    <w:rsid w:val="4E6454FA"/>
    <w:rsid w:val="4E6E1CE4"/>
    <w:rsid w:val="4E726CE3"/>
    <w:rsid w:val="4E84707A"/>
    <w:rsid w:val="4EAFF011"/>
    <w:rsid w:val="4EB80A05"/>
    <w:rsid w:val="4ECEB91A"/>
    <w:rsid w:val="4ED5F036"/>
    <w:rsid w:val="4EDCA9F0"/>
    <w:rsid w:val="4EE0DDF2"/>
    <w:rsid w:val="4EE18ABD"/>
    <w:rsid w:val="4F0AE523"/>
    <w:rsid w:val="4F19E549"/>
    <w:rsid w:val="4F21B699"/>
    <w:rsid w:val="4F232B2F"/>
    <w:rsid w:val="4F4BF77F"/>
    <w:rsid w:val="4FA2582F"/>
    <w:rsid w:val="4FBB1C18"/>
    <w:rsid w:val="4FD9A24C"/>
    <w:rsid w:val="5008F231"/>
    <w:rsid w:val="500DC9B8"/>
    <w:rsid w:val="500FDFB5"/>
    <w:rsid w:val="50400FE0"/>
    <w:rsid w:val="5081A2B0"/>
    <w:rsid w:val="509F1220"/>
    <w:rsid w:val="50C46DCC"/>
    <w:rsid w:val="50CC0FF1"/>
    <w:rsid w:val="50DFCDF8"/>
    <w:rsid w:val="50E8E799"/>
    <w:rsid w:val="5109D118"/>
    <w:rsid w:val="511D7268"/>
    <w:rsid w:val="5124A446"/>
    <w:rsid w:val="51369218"/>
    <w:rsid w:val="51407238"/>
    <w:rsid w:val="51485862"/>
    <w:rsid w:val="515DC99C"/>
    <w:rsid w:val="5189F003"/>
    <w:rsid w:val="51AEFA19"/>
    <w:rsid w:val="51BE22A5"/>
    <w:rsid w:val="51C2814A"/>
    <w:rsid w:val="51C5EFAE"/>
    <w:rsid w:val="51C81FF1"/>
    <w:rsid w:val="51EC1DE2"/>
    <w:rsid w:val="52061D39"/>
    <w:rsid w:val="522D7673"/>
    <w:rsid w:val="52430A3A"/>
    <w:rsid w:val="526B7452"/>
    <w:rsid w:val="526E73CD"/>
    <w:rsid w:val="5271B2FA"/>
    <w:rsid w:val="52741CEF"/>
    <w:rsid w:val="529B4D8E"/>
    <w:rsid w:val="52A3FED1"/>
    <w:rsid w:val="52B2B39D"/>
    <w:rsid w:val="52C38499"/>
    <w:rsid w:val="52CF2DDA"/>
    <w:rsid w:val="52DDACD8"/>
    <w:rsid w:val="52DFC839"/>
    <w:rsid w:val="52EB4B3A"/>
    <w:rsid w:val="5316165D"/>
    <w:rsid w:val="5320E4A6"/>
    <w:rsid w:val="53239B32"/>
    <w:rsid w:val="532B1B4D"/>
    <w:rsid w:val="53422CCA"/>
    <w:rsid w:val="534D7A79"/>
    <w:rsid w:val="537F4FCA"/>
    <w:rsid w:val="53831332"/>
    <w:rsid w:val="53997C80"/>
    <w:rsid w:val="53AE2F06"/>
    <w:rsid w:val="53AF0371"/>
    <w:rsid w:val="53B287EF"/>
    <w:rsid w:val="53C3948F"/>
    <w:rsid w:val="53D41C7F"/>
    <w:rsid w:val="53D6B0B1"/>
    <w:rsid w:val="53E1039D"/>
    <w:rsid w:val="53E26962"/>
    <w:rsid w:val="53F41A18"/>
    <w:rsid w:val="54119B87"/>
    <w:rsid w:val="541C7C5A"/>
    <w:rsid w:val="54326D00"/>
    <w:rsid w:val="54367116"/>
    <w:rsid w:val="543C0BBE"/>
    <w:rsid w:val="54453028"/>
    <w:rsid w:val="5455A41A"/>
    <w:rsid w:val="54856463"/>
    <w:rsid w:val="5485EEC7"/>
    <w:rsid w:val="54884415"/>
    <w:rsid w:val="5498A5C5"/>
    <w:rsid w:val="549D3CA1"/>
    <w:rsid w:val="549FA28D"/>
    <w:rsid w:val="54AF3FFA"/>
    <w:rsid w:val="54B6D218"/>
    <w:rsid w:val="552026A9"/>
    <w:rsid w:val="552B530A"/>
    <w:rsid w:val="552BC407"/>
    <w:rsid w:val="557E5278"/>
    <w:rsid w:val="558D28D4"/>
    <w:rsid w:val="55962309"/>
    <w:rsid w:val="559B0FE3"/>
    <w:rsid w:val="55ADDDA6"/>
    <w:rsid w:val="55C8B51B"/>
    <w:rsid w:val="55CC6347"/>
    <w:rsid w:val="55D7A86C"/>
    <w:rsid w:val="55D7C9EC"/>
    <w:rsid w:val="55DE741F"/>
    <w:rsid w:val="55DF1324"/>
    <w:rsid w:val="560BEA1C"/>
    <w:rsid w:val="562DA9E2"/>
    <w:rsid w:val="566C9B1E"/>
    <w:rsid w:val="566DEBB7"/>
    <w:rsid w:val="56703AFE"/>
    <w:rsid w:val="568E8E0C"/>
    <w:rsid w:val="56ED1BAC"/>
    <w:rsid w:val="5700A5CB"/>
    <w:rsid w:val="570365D1"/>
    <w:rsid w:val="570F1F42"/>
    <w:rsid w:val="57458B37"/>
    <w:rsid w:val="576B49E4"/>
    <w:rsid w:val="5772B5DC"/>
    <w:rsid w:val="5786DF61"/>
    <w:rsid w:val="57AF078C"/>
    <w:rsid w:val="57DAB8A1"/>
    <w:rsid w:val="5804F48E"/>
    <w:rsid w:val="5810833C"/>
    <w:rsid w:val="5828AD6F"/>
    <w:rsid w:val="582A8B60"/>
    <w:rsid w:val="582B17FB"/>
    <w:rsid w:val="58737297"/>
    <w:rsid w:val="58760ADA"/>
    <w:rsid w:val="58951C87"/>
    <w:rsid w:val="58A42386"/>
    <w:rsid w:val="58B76939"/>
    <w:rsid w:val="58B82A0E"/>
    <w:rsid w:val="58CF6882"/>
    <w:rsid w:val="58DD1B8F"/>
    <w:rsid w:val="59031755"/>
    <w:rsid w:val="5917A344"/>
    <w:rsid w:val="593B20E8"/>
    <w:rsid w:val="5962C463"/>
    <w:rsid w:val="597D0074"/>
    <w:rsid w:val="598E7D8A"/>
    <w:rsid w:val="599241A1"/>
    <w:rsid w:val="59A798CB"/>
    <w:rsid w:val="59AF13B6"/>
    <w:rsid w:val="59F71AF6"/>
    <w:rsid w:val="59FD3986"/>
    <w:rsid w:val="5A02AF15"/>
    <w:rsid w:val="5A07425B"/>
    <w:rsid w:val="5A1D0409"/>
    <w:rsid w:val="5A3E55DD"/>
    <w:rsid w:val="5A5E87FF"/>
    <w:rsid w:val="5A857E5A"/>
    <w:rsid w:val="5AAB9ACD"/>
    <w:rsid w:val="5ABD8025"/>
    <w:rsid w:val="5AEAC947"/>
    <w:rsid w:val="5B2D958A"/>
    <w:rsid w:val="5B36FCF9"/>
    <w:rsid w:val="5B4D0872"/>
    <w:rsid w:val="5B5AB7F2"/>
    <w:rsid w:val="5B6DF1CF"/>
    <w:rsid w:val="5B782C98"/>
    <w:rsid w:val="5BDBB34C"/>
    <w:rsid w:val="5BDDF1B5"/>
    <w:rsid w:val="5C1748D0"/>
    <w:rsid w:val="5C1DE959"/>
    <w:rsid w:val="5C386685"/>
    <w:rsid w:val="5C38E9EE"/>
    <w:rsid w:val="5C3906B4"/>
    <w:rsid w:val="5C3AC1B7"/>
    <w:rsid w:val="5C61F51F"/>
    <w:rsid w:val="5C635131"/>
    <w:rsid w:val="5C71C846"/>
    <w:rsid w:val="5C7C1139"/>
    <w:rsid w:val="5C825266"/>
    <w:rsid w:val="5C92FF3F"/>
    <w:rsid w:val="5CB21E65"/>
    <w:rsid w:val="5CCB3A5F"/>
    <w:rsid w:val="5CCDDED1"/>
    <w:rsid w:val="5CDA3834"/>
    <w:rsid w:val="5CE72F70"/>
    <w:rsid w:val="5D098174"/>
    <w:rsid w:val="5D1AB4E0"/>
    <w:rsid w:val="5D2CEC17"/>
    <w:rsid w:val="5D37896E"/>
    <w:rsid w:val="5D64698B"/>
    <w:rsid w:val="5D78F6FB"/>
    <w:rsid w:val="5D9F3EF5"/>
    <w:rsid w:val="5DA90FB4"/>
    <w:rsid w:val="5DCC2502"/>
    <w:rsid w:val="5DD30A5F"/>
    <w:rsid w:val="5DF041D1"/>
    <w:rsid w:val="5DF97F88"/>
    <w:rsid w:val="5E1AFA87"/>
    <w:rsid w:val="5E2E9554"/>
    <w:rsid w:val="5E441D72"/>
    <w:rsid w:val="5E463A36"/>
    <w:rsid w:val="5E55F60C"/>
    <w:rsid w:val="5E584524"/>
    <w:rsid w:val="5E76C719"/>
    <w:rsid w:val="5E836010"/>
    <w:rsid w:val="5E8DC7D9"/>
    <w:rsid w:val="5E9A02EA"/>
    <w:rsid w:val="5E9B2111"/>
    <w:rsid w:val="5EC47949"/>
    <w:rsid w:val="5EE7007B"/>
    <w:rsid w:val="5EE97653"/>
    <w:rsid w:val="5F1438BC"/>
    <w:rsid w:val="5F165CDB"/>
    <w:rsid w:val="5F16A840"/>
    <w:rsid w:val="5F839129"/>
    <w:rsid w:val="5F96E642"/>
    <w:rsid w:val="5FA53065"/>
    <w:rsid w:val="5FB5A402"/>
    <w:rsid w:val="60114D47"/>
    <w:rsid w:val="601258FA"/>
    <w:rsid w:val="6016610B"/>
    <w:rsid w:val="6025A142"/>
    <w:rsid w:val="6061EBB4"/>
    <w:rsid w:val="607BC696"/>
    <w:rsid w:val="6087CA7F"/>
    <w:rsid w:val="60B05E6E"/>
    <w:rsid w:val="60B2DD55"/>
    <w:rsid w:val="60BDEED9"/>
    <w:rsid w:val="60C7DE01"/>
    <w:rsid w:val="60CC8617"/>
    <w:rsid w:val="60D4B2F2"/>
    <w:rsid w:val="60EC91E9"/>
    <w:rsid w:val="60EFE94C"/>
    <w:rsid w:val="60FA9A82"/>
    <w:rsid w:val="6120A17D"/>
    <w:rsid w:val="61315789"/>
    <w:rsid w:val="613651B6"/>
    <w:rsid w:val="61448DC9"/>
    <w:rsid w:val="61544274"/>
    <w:rsid w:val="6158129D"/>
    <w:rsid w:val="616F4CFD"/>
    <w:rsid w:val="617D08FE"/>
    <w:rsid w:val="6189C59D"/>
    <w:rsid w:val="61B20FAA"/>
    <w:rsid w:val="61F305CB"/>
    <w:rsid w:val="61F8B14C"/>
    <w:rsid w:val="62057C14"/>
    <w:rsid w:val="620E63BF"/>
    <w:rsid w:val="62101919"/>
    <w:rsid w:val="62141489"/>
    <w:rsid w:val="6216A30D"/>
    <w:rsid w:val="6217B064"/>
    <w:rsid w:val="621903CD"/>
    <w:rsid w:val="621A45B8"/>
    <w:rsid w:val="621F3CB3"/>
    <w:rsid w:val="62318453"/>
    <w:rsid w:val="625AC3F0"/>
    <w:rsid w:val="627AFA27"/>
    <w:rsid w:val="62859034"/>
    <w:rsid w:val="62A92EB6"/>
    <w:rsid w:val="62AEBB4F"/>
    <w:rsid w:val="62BDE219"/>
    <w:rsid w:val="62D43755"/>
    <w:rsid w:val="62E6835E"/>
    <w:rsid w:val="62EAF05D"/>
    <w:rsid w:val="63109057"/>
    <w:rsid w:val="63173F6C"/>
    <w:rsid w:val="633677F6"/>
    <w:rsid w:val="634C012D"/>
    <w:rsid w:val="6354F41D"/>
    <w:rsid w:val="63652F15"/>
    <w:rsid w:val="63666507"/>
    <w:rsid w:val="63742D00"/>
    <w:rsid w:val="638686F9"/>
    <w:rsid w:val="638B010A"/>
    <w:rsid w:val="63955F3E"/>
    <w:rsid w:val="63B665E6"/>
    <w:rsid w:val="63C5A544"/>
    <w:rsid w:val="63F55CA5"/>
    <w:rsid w:val="63F8BDD1"/>
    <w:rsid w:val="63FD068E"/>
    <w:rsid w:val="63FE00A4"/>
    <w:rsid w:val="6403BD9A"/>
    <w:rsid w:val="6408958B"/>
    <w:rsid w:val="642C5AE4"/>
    <w:rsid w:val="643DE183"/>
    <w:rsid w:val="6441246A"/>
    <w:rsid w:val="646E86C8"/>
    <w:rsid w:val="648368C6"/>
    <w:rsid w:val="648A3438"/>
    <w:rsid w:val="648CD0F3"/>
    <w:rsid w:val="649216B5"/>
    <w:rsid w:val="64BF91FB"/>
    <w:rsid w:val="64C759BD"/>
    <w:rsid w:val="64CF9889"/>
    <w:rsid w:val="64EEFCA7"/>
    <w:rsid w:val="653906C0"/>
    <w:rsid w:val="65408F4C"/>
    <w:rsid w:val="65967166"/>
    <w:rsid w:val="65B366BE"/>
    <w:rsid w:val="65D696AD"/>
    <w:rsid w:val="65F5146E"/>
    <w:rsid w:val="65F6C0D2"/>
    <w:rsid w:val="66059CE6"/>
    <w:rsid w:val="660D68E0"/>
    <w:rsid w:val="66603804"/>
    <w:rsid w:val="66633D0D"/>
    <w:rsid w:val="667812D1"/>
    <w:rsid w:val="668EB46B"/>
    <w:rsid w:val="66AFE4DD"/>
    <w:rsid w:val="66C37663"/>
    <w:rsid w:val="66D023AA"/>
    <w:rsid w:val="6700CFC2"/>
    <w:rsid w:val="6724326C"/>
    <w:rsid w:val="67248426"/>
    <w:rsid w:val="673DFF08"/>
    <w:rsid w:val="674F4E7E"/>
    <w:rsid w:val="674F5F00"/>
    <w:rsid w:val="676A6060"/>
    <w:rsid w:val="6776DB6E"/>
    <w:rsid w:val="6779DA56"/>
    <w:rsid w:val="677F84F4"/>
    <w:rsid w:val="67A3B311"/>
    <w:rsid w:val="67AEC615"/>
    <w:rsid w:val="67CDD2AD"/>
    <w:rsid w:val="67D32DBD"/>
    <w:rsid w:val="67D832F1"/>
    <w:rsid w:val="681B6A2A"/>
    <w:rsid w:val="683FADA2"/>
    <w:rsid w:val="6856865B"/>
    <w:rsid w:val="68720E68"/>
    <w:rsid w:val="68D10076"/>
    <w:rsid w:val="68D66EA8"/>
    <w:rsid w:val="68E16010"/>
    <w:rsid w:val="691E8B9D"/>
    <w:rsid w:val="692D27E3"/>
    <w:rsid w:val="6947B3CF"/>
    <w:rsid w:val="695F02D9"/>
    <w:rsid w:val="6976B545"/>
    <w:rsid w:val="697C3FDF"/>
    <w:rsid w:val="6984F576"/>
    <w:rsid w:val="6996F533"/>
    <w:rsid w:val="69AAB1E5"/>
    <w:rsid w:val="69D0681C"/>
    <w:rsid w:val="69D1A00E"/>
    <w:rsid w:val="69FD5579"/>
    <w:rsid w:val="6A040370"/>
    <w:rsid w:val="6A399853"/>
    <w:rsid w:val="6A399853"/>
    <w:rsid w:val="6A3C0333"/>
    <w:rsid w:val="6A467D57"/>
    <w:rsid w:val="6A4E7407"/>
    <w:rsid w:val="6A7D3E18"/>
    <w:rsid w:val="6A7D9524"/>
    <w:rsid w:val="6A8C6BFB"/>
    <w:rsid w:val="6A911A76"/>
    <w:rsid w:val="6AD45F32"/>
    <w:rsid w:val="6AEAB53E"/>
    <w:rsid w:val="6B0487D4"/>
    <w:rsid w:val="6B421561"/>
    <w:rsid w:val="6B5A19F4"/>
    <w:rsid w:val="6B66C615"/>
    <w:rsid w:val="6B731723"/>
    <w:rsid w:val="6B8B0CF4"/>
    <w:rsid w:val="6BCE46AC"/>
    <w:rsid w:val="6BE1B958"/>
    <w:rsid w:val="6BE7BB3A"/>
    <w:rsid w:val="6BF2985F"/>
    <w:rsid w:val="6C02F459"/>
    <w:rsid w:val="6C37C204"/>
    <w:rsid w:val="6C3ECBAD"/>
    <w:rsid w:val="6C437972"/>
    <w:rsid w:val="6C5BA8DB"/>
    <w:rsid w:val="6C63F7CF"/>
    <w:rsid w:val="6C70565D"/>
    <w:rsid w:val="6C708018"/>
    <w:rsid w:val="6C9665AB"/>
    <w:rsid w:val="6C98FE55"/>
    <w:rsid w:val="6C9F1C14"/>
    <w:rsid w:val="6CA717B2"/>
    <w:rsid w:val="6CABDE55"/>
    <w:rsid w:val="6CB4287C"/>
    <w:rsid w:val="6CB5B2CB"/>
    <w:rsid w:val="6CB9A09F"/>
    <w:rsid w:val="6CE46A0B"/>
    <w:rsid w:val="6CFE920D"/>
    <w:rsid w:val="6D27A39F"/>
    <w:rsid w:val="6D430770"/>
    <w:rsid w:val="6D45FB0D"/>
    <w:rsid w:val="6D581071"/>
    <w:rsid w:val="6D6214E3"/>
    <w:rsid w:val="6D64116C"/>
    <w:rsid w:val="6D7304F2"/>
    <w:rsid w:val="6D8C6AB7"/>
    <w:rsid w:val="6D95E02B"/>
    <w:rsid w:val="6D9B8A47"/>
    <w:rsid w:val="6DADC0BD"/>
    <w:rsid w:val="6DCDF192"/>
    <w:rsid w:val="6E2145F5"/>
    <w:rsid w:val="6E35CE67"/>
    <w:rsid w:val="6E43BBC0"/>
    <w:rsid w:val="6E7951E5"/>
    <w:rsid w:val="6E7F9C49"/>
    <w:rsid w:val="6E919E7B"/>
    <w:rsid w:val="6E923A9E"/>
    <w:rsid w:val="6EA296D3"/>
    <w:rsid w:val="6EAA1D32"/>
    <w:rsid w:val="6EC28049"/>
    <w:rsid w:val="6F26B2D3"/>
    <w:rsid w:val="6F56BA42"/>
    <w:rsid w:val="6F883306"/>
    <w:rsid w:val="6F893EC7"/>
    <w:rsid w:val="6F96D78A"/>
    <w:rsid w:val="6FC4BBC9"/>
    <w:rsid w:val="6FCCE582"/>
    <w:rsid w:val="6FD2AA78"/>
    <w:rsid w:val="6FD77CE7"/>
    <w:rsid w:val="6FDEF2DF"/>
    <w:rsid w:val="701D2D2C"/>
    <w:rsid w:val="7026FA19"/>
    <w:rsid w:val="7079F8DC"/>
    <w:rsid w:val="708A6F3F"/>
    <w:rsid w:val="70AF8EC3"/>
    <w:rsid w:val="70B11308"/>
    <w:rsid w:val="70C0889A"/>
    <w:rsid w:val="70C5C1D3"/>
    <w:rsid w:val="70D7761B"/>
    <w:rsid w:val="70D7D9DB"/>
    <w:rsid w:val="70F6616F"/>
    <w:rsid w:val="7107D12F"/>
    <w:rsid w:val="711F308B"/>
    <w:rsid w:val="715D45B0"/>
    <w:rsid w:val="716FB368"/>
    <w:rsid w:val="717CF69A"/>
    <w:rsid w:val="71880769"/>
    <w:rsid w:val="7199DACA"/>
    <w:rsid w:val="71E8C1A0"/>
    <w:rsid w:val="722EB6DB"/>
    <w:rsid w:val="7234591B"/>
    <w:rsid w:val="723628BD"/>
    <w:rsid w:val="72492F30"/>
    <w:rsid w:val="72498ACF"/>
    <w:rsid w:val="7249EB57"/>
    <w:rsid w:val="7249EB57"/>
    <w:rsid w:val="72534033"/>
    <w:rsid w:val="725C956C"/>
    <w:rsid w:val="72718424"/>
    <w:rsid w:val="7283BFA0"/>
    <w:rsid w:val="728A582B"/>
    <w:rsid w:val="72A77EEF"/>
    <w:rsid w:val="72B42E24"/>
    <w:rsid w:val="72D5A6B7"/>
    <w:rsid w:val="72DF10AD"/>
    <w:rsid w:val="72E423AE"/>
    <w:rsid w:val="72E48BAE"/>
    <w:rsid w:val="733D480F"/>
    <w:rsid w:val="734849AA"/>
    <w:rsid w:val="734C53E0"/>
    <w:rsid w:val="734E57A2"/>
    <w:rsid w:val="737B3721"/>
    <w:rsid w:val="738102D1"/>
    <w:rsid w:val="7385FD6E"/>
    <w:rsid w:val="739DD283"/>
    <w:rsid w:val="73C0F460"/>
    <w:rsid w:val="73E8F85F"/>
    <w:rsid w:val="73F22D33"/>
    <w:rsid w:val="73F3B2DE"/>
    <w:rsid w:val="73F6E9D5"/>
    <w:rsid w:val="740BAC37"/>
    <w:rsid w:val="7415D8EB"/>
    <w:rsid w:val="74209ABD"/>
    <w:rsid w:val="74A83C8D"/>
    <w:rsid w:val="74CAE322"/>
    <w:rsid w:val="74D73986"/>
    <w:rsid w:val="74FE2B3B"/>
    <w:rsid w:val="751E3E1A"/>
    <w:rsid w:val="75223CFC"/>
    <w:rsid w:val="754749C9"/>
    <w:rsid w:val="754C848A"/>
    <w:rsid w:val="755BDFF8"/>
    <w:rsid w:val="75A8DF7E"/>
    <w:rsid w:val="75AF0414"/>
    <w:rsid w:val="75D2D115"/>
    <w:rsid w:val="75F8DB74"/>
    <w:rsid w:val="761887CD"/>
    <w:rsid w:val="76218E5C"/>
    <w:rsid w:val="76224721"/>
    <w:rsid w:val="762AAA1F"/>
    <w:rsid w:val="76360CE0"/>
    <w:rsid w:val="764E7DAB"/>
    <w:rsid w:val="766B3C27"/>
    <w:rsid w:val="7679FBAF"/>
    <w:rsid w:val="767AD7FD"/>
    <w:rsid w:val="76E7DC28"/>
    <w:rsid w:val="77276CBE"/>
    <w:rsid w:val="7748E487"/>
    <w:rsid w:val="774DD599"/>
    <w:rsid w:val="77504685"/>
    <w:rsid w:val="7757E72C"/>
    <w:rsid w:val="775C4C9A"/>
    <w:rsid w:val="77685C04"/>
    <w:rsid w:val="776B076B"/>
    <w:rsid w:val="7791917E"/>
    <w:rsid w:val="77ACAE86"/>
    <w:rsid w:val="77CBC55E"/>
    <w:rsid w:val="77CD232C"/>
    <w:rsid w:val="77E58F44"/>
    <w:rsid w:val="77F9272F"/>
    <w:rsid w:val="785F00AE"/>
    <w:rsid w:val="78648D8E"/>
    <w:rsid w:val="78648D8E"/>
    <w:rsid w:val="7897B586"/>
    <w:rsid w:val="78A7458A"/>
    <w:rsid w:val="78B9ACAB"/>
    <w:rsid w:val="78BAF2E8"/>
    <w:rsid w:val="78CE5AF0"/>
    <w:rsid w:val="78CED3E2"/>
    <w:rsid w:val="78FDB88E"/>
    <w:rsid w:val="796BF2FF"/>
    <w:rsid w:val="7989B6EA"/>
    <w:rsid w:val="79900FDA"/>
    <w:rsid w:val="799B8AE0"/>
    <w:rsid w:val="79AED66E"/>
    <w:rsid w:val="79B69894"/>
    <w:rsid w:val="79B7A021"/>
    <w:rsid w:val="79B990F3"/>
    <w:rsid w:val="79BA1B04"/>
    <w:rsid w:val="79DBD0A0"/>
    <w:rsid w:val="79DD2E83"/>
    <w:rsid w:val="7A05147A"/>
    <w:rsid w:val="7A35218F"/>
    <w:rsid w:val="7A3AFDAF"/>
    <w:rsid w:val="7A4A78EE"/>
    <w:rsid w:val="7A7308B7"/>
    <w:rsid w:val="7A732E3D"/>
    <w:rsid w:val="7A79AAC3"/>
    <w:rsid w:val="7A9CD1DB"/>
    <w:rsid w:val="7AA88703"/>
    <w:rsid w:val="7AAEA2DF"/>
    <w:rsid w:val="7B195139"/>
    <w:rsid w:val="7B457FBD"/>
    <w:rsid w:val="7B7BA76B"/>
    <w:rsid w:val="7B95C611"/>
    <w:rsid w:val="7BC8EC37"/>
    <w:rsid w:val="7BE0F802"/>
    <w:rsid w:val="7BEDDA71"/>
    <w:rsid w:val="7BFB9515"/>
    <w:rsid w:val="7BFE3E56"/>
    <w:rsid w:val="7C004500"/>
    <w:rsid w:val="7C2D25A4"/>
    <w:rsid w:val="7C357983"/>
    <w:rsid w:val="7C372A29"/>
    <w:rsid w:val="7C495FF7"/>
    <w:rsid w:val="7C499A0D"/>
    <w:rsid w:val="7C6D6F4F"/>
    <w:rsid w:val="7C7169FD"/>
    <w:rsid w:val="7C758580"/>
    <w:rsid w:val="7C7887F7"/>
    <w:rsid w:val="7C7A438A"/>
    <w:rsid w:val="7C7DC797"/>
    <w:rsid w:val="7C91CDDC"/>
    <w:rsid w:val="7C93E08E"/>
    <w:rsid w:val="7C955654"/>
    <w:rsid w:val="7CB53C50"/>
    <w:rsid w:val="7CCAE67E"/>
    <w:rsid w:val="7CD6C4D8"/>
    <w:rsid w:val="7CFF49E6"/>
    <w:rsid w:val="7D122E5A"/>
    <w:rsid w:val="7D4FB870"/>
    <w:rsid w:val="7D9708FF"/>
    <w:rsid w:val="7DC85A36"/>
    <w:rsid w:val="7DCC6E29"/>
    <w:rsid w:val="7DDDF381"/>
    <w:rsid w:val="7DF8A28D"/>
    <w:rsid w:val="7DFFAB7B"/>
    <w:rsid w:val="7E094246"/>
    <w:rsid w:val="7E14B18F"/>
    <w:rsid w:val="7E279D54"/>
    <w:rsid w:val="7E29789D"/>
    <w:rsid w:val="7E40296A"/>
    <w:rsid w:val="7E5DEA1B"/>
    <w:rsid w:val="7E79EC3E"/>
    <w:rsid w:val="7E8F7B02"/>
    <w:rsid w:val="7E9B58E6"/>
    <w:rsid w:val="7EBC9FBE"/>
    <w:rsid w:val="7EC3925A"/>
    <w:rsid w:val="7ECC4057"/>
    <w:rsid w:val="7F120DA8"/>
    <w:rsid w:val="7F18CAFD"/>
    <w:rsid w:val="7F2B32CC"/>
    <w:rsid w:val="7F3CBFAC"/>
    <w:rsid w:val="7F4DC7C9"/>
    <w:rsid w:val="7F989BC6"/>
    <w:rsid w:val="7F9AE9DA"/>
    <w:rsid w:val="7FA829BC"/>
    <w:rsid w:val="7FC80ACE"/>
    <w:rsid w:val="7FE25BEF"/>
    <w:rsid w:val="7FE7FDC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393A9"/>
  <w15:chartTrackingRefBased/>
  <w15:docId w15:val="{3B4BB9B4-486E-437C-9086-BFB6216985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E6F18"/>
    <w:rPr>
      <w:lang w:val="es-ES_tradnl" w:eastAsia="es-ES"/>
    </w:rPr>
  </w:style>
  <w:style w:type="paragraph" w:styleId="Ttulo1">
    <w:name w:val="heading 1"/>
    <w:basedOn w:val="Normal"/>
    <w:next w:val="Normal"/>
    <w:link w:val="Ttulo1Car"/>
    <w:qFormat/>
    <w:rsid w:val="0054642C"/>
    <w:pPr>
      <w:keepNext/>
      <w:numPr>
        <w:numId w:val="9"/>
      </w:numPr>
      <w:ind w:left="284" w:hanging="284"/>
      <w:outlineLvl w:val="0"/>
    </w:pPr>
    <w:rPr>
      <w:rFonts w:ascii="Arial" w:hAnsi="Arial" w:cs="Arial"/>
      <w:b/>
      <w:bCs/>
      <w:lang w:val="es-CO"/>
    </w:rPr>
  </w:style>
  <w:style w:type="paragraph" w:styleId="Ttulo2">
    <w:name w:val="heading 2"/>
    <w:basedOn w:val="Normal"/>
    <w:next w:val="Normal"/>
    <w:uiPriority w:val="9"/>
    <w:unhideWhenUsed/>
    <w:qFormat/>
    <w:rsid w:val="2361B1BF"/>
    <w:pPr>
      <w:keepNext/>
      <w:keepLines/>
      <w:spacing w:before="160" w:after="80"/>
      <w:outlineLvl w:val="1"/>
    </w:pPr>
    <w:rPr>
      <w:rFonts w:asciiTheme="majorHAnsi" w:hAnsiTheme="majorHAnsi" w:eastAsiaTheme="minorEastAsia" w:cstheme="majorEastAsia"/>
      <w:color w:val="2F5496" w:themeColor="accent1" w:themeShade="BF"/>
      <w:sz w:val="32"/>
      <w:szCs w:val="32"/>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1"/>
    <w:basedOn w:val="Normal"/>
    <w:link w:val="EncabezadoCar"/>
    <w:uiPriority w:val="99"/>
    <w:rsid w:val="000E6F18"/>
    <w:pPr>
      <w:tabs>
        <w:tab w:val="center" w:pos="4252"/>
        <w:tab w:val="right" w:pos="8504"/>
      </w:tabs>
    </w:pPr>
    <w:rPr>
      <w:lang w:eastAsia="x-none"/>
    </w:rPr>
  </w:style>
  <w:style w:type="paragraph" w:styleId="Piedepgina">
    <w:name w:val="footer"/>
    <w:basedOn w:val="Normal"/>
    <w:link w:val="PiedepginaCar"/>
    <w:uiPriority w:val="99"/>
    <w:rsid w:val="000E6F18"/>
    <w:pPr>
      <w:tabs>
        <w:tab w:val="center" w:pos="4252"/>
        <w:tab w:val="right" w:pos="8504"/>
      </w:tabs>
    </w:pPr>
    <w:rPr>
      <w:lang w:eastAsia="x-none"/>
    </w:rPr>
  </w:style>
  <w:style w:type="character" w:styleId="Hipervnculo">
    <w:name w:val="Hyperlink"/>
    <w:uiPriority w:val="99"/>
    <w:rsid w:val="000E6F18"/>
    <w:rPr>
      <w:color w:val="0000FF"/>
      <w:u w:val="single"/>
    </w:rPr>
  </w:style>
  <w:style w:type="paragraph" w:styleId="Textoindependiente">
    <w:name w:val="Body Text"/>
    <w:basedOn w:val="Normal"/>
    <w:link w:val="TextoindependienteCar"/>
    <w:rsid w:val="008C1770"/>
    <w:pPr>
      <w:jc w:val="both"/>
    </w:pPr>
    <w:rPr>
      <w:rFonts w:ascii="Arial" w:hAnsi="Arial"/>
      <w:lang w:val="es-CO" w:eastAsia="x-none"/>
    </w:rPr>
  </w:style>
  <w:style w:type="character" w:styleId="TextoindependienteCar" w:customStyle="1">
    <w:name w:val="Texto independiente Car"/>
    <w:link w:val="Textoindependiente"/>
    <w:rsid w:val="00377FAD"/>
    <w:rPr>
      <w:rFonts w:ascii="Arial" w:hAnsi="Arial" w:cs="Arial"/>
      <w:lang w:val="es-CO"/>
    </w:rPr>
  </w:style>
  <w:style w:type="paragraph" w:styleId="Textodeglobo">
    <w:name w:val="Balloon Text"/>
    <w:basedOn w:val="Normal"/>
    <w:link w:val="TextodegloboCar"/>
    <w:rsid w:val="00F615C2"/>
    <w:rPr>
      <w:rFonts w:ascii="Tahoma" w:hAnsi="Tahoma"/>
      <w:sz w:val="16"/>
      <w:szCs w:val="16"/>
      <w:lang w:eastAsia="x-none"/>
    </w:rPr>
  </w:style>
  <w:style w:type="character" w:styleId="TextodegloboCar" w:customStyle="1">
    <w:name w:val="Texto de globo Car"/>
    <w:link w:val="Textodeglobo"/>
    <w:rsid w:val="00F615C2"/>
    <w:rPr>
      <w:rFonts w:ascii="Tahoma" w:hAnsi="Tahoma" w:cs="Tahoma"/>
      <w:sz w:val="16"/>
      <w:szCs w:val="16"/>
      <w:lang w:val="es-ES_tradnl"/>
    </w:rPr>
  </w:style>
  <w:style w:type="character" w:styleId="PiedepginaCar" w:customStyle="1">
    <w:name w:val="Pie de página Car"/>
    <w:link w:val="Piedepgina"/>
    <w:uiPriority w:val="99"/>
    <w:rsid w:val="0089249E"/>
    <w:rPr>
      <w:lang w:val="es-ES_tradnl"/>
    </w:rPr>
  </w:style>
  <w:style w:type="character" w:styleId="EncabezadoCar" w:customStyle="1">
    <w:name w:val="Encabezado Car"/>
    <w:aliases w:val="Encabezado 1 Car"/>
    <w:link w:val="Encabezado"/>
    <w:uiPriority w:val="99"/>
    <w:rsid w:val="00140089"/>
    <w:rPr>
      <w:lang w:val="es-ES_tradnl"/>
    </w:rPr>
  </w:style>
  <w:style w:type="character" w:styleId="Nmerodepgina">
    <w:name w:val="page number"/>
    <w:basedOn w:val="Fuentedeprrafopredeter"/>
    <w:rsid w:val="00140089"/>
  </w:style>
  <w:style w:type="character" w:styleId="apple-style-span" w:customStyle="1">
    <w:name w:val="apple-style-span"/>
    <w:basedOn w:val="Fuentedeprrafopredeter"/>
    <w:rsid w:val="001E50AC"/>
  </w:style>
  <w:style w:type="paragraph" w:styleId="Prrafodelista">
    <w:name w:val="List Paragraph"/>
    <w:aliases w:val="graficas"/>
    <w:basedOn w:val="Normal"/>
    <w:autoRedefine/>
    <w:qFormat/>
    <w:rsid w:val="00D978E2"/>
    <w:pPr>
      <w:numPr>
        <w:numId w:val="16"/>
      </w:numPr>
      <w:tabs>
        <w:tab w:val="left" w:pos="0"/>
      </w:tabs>
      <w:contextualSpacing/>
      <w:jc w:val="both"/>
    </w:pPr>
    <w:rPr>
      <w:rFonts w:ascii="Arial" w:hAnsi="Arial" w:cs="Arial"/>
      <w:color w:val="000000" w:themeColor="text1"/>
      <w:szCs w:val="22"/>
      <w:lang w:val="es-CO"/>
    </w:rPr>
  </w:style>
  <w:style w:type="table" w:styleId="Tablaconcuadrcula">
    <w:name w:val="Table Grid"/>
    <w:basedOn w:val="Tablanormal"/>
    <w:rsid w:val="00DC25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fasis">
    <w:name w:val="Emphasis"/>
    <w:basedOn w:val="Fuentedeprrafopredeter"/>
    <w:qFormat/>
    <w:rsid w:val="0054642C"/>
    <w:rPr>
      <w:i/>
      <w:iCs/>
    </w:rPr>
  </w:style>
  <w:style w:type="character" w:styleId="Ttulo1Car" w:customStyle="1">
    <w:name w:val="Título 1 Car"/>
    <w:basedOn w:val="Fuentedeprrafopredeter"/>
    <w:link w:val="Ttulo1"/>
    <w:rsid w:val="0054642C"/>
    <w:rPr>
      <w:rFonts w:ascii="Arial" w:hAnsi="Arial" w:cs="Arial"/>
      <w:b/>
      <w:bCs/>
      <w:lang w:eastAsia="es-ES"/>
    </w:rPr>
  </w:style>
  <w:style w:type="character" w:styleId="Refdecomentario">
    <w:name w:val="annotation reference"/>
    <w:basedOn w:val="Fuentedeprrafopredeter"/>
    <w:rsid w:val="00DF3ECE"/>
    <w:rPr>
      <w:sz w:val="16"/>
      <w:szCs w:val="16"/>
    </w:rPr>
  </w:style>
  <w:style w:type="paragraph" w:styleId="Textocomentario">
    <w:name w:val="annotation text"/>
    <w:basedOn w:val="Normal"/>
    <w:link w:val="TextocomentarioCar"/>
    <w:rsid w:val="00DF3ECE"/>
  </w:style>
  <w:style w:type="character" w:styleId="TextocomentarioCar" w:customStyle="1">
    <w:name w:val="Texto comentario Car"/>
    <w:basedOn w:val="Fuentedeprrafopredeter"/>
    <w:link w:val="Textocomentario"/>
    <w:rsid w:val="00DF3ECE"/>
    <w:rPr>
      <w:lang w:val="es-ES_tradnl" w:eastAsia="es-ES"/>
    </w:rPr>
  </w:style>
  <w:style w:type="paragraph" w:styleId="Asuntodelcomentario">
    <w:name w:val="annotation subject"/>
    <w:basedOn w:val="Textocomentario"/>
    <w:next w:val="Textocomentario"/>
    <w:link w:val="AsuntodelcomentarioCar"/>
    <w:semiHidden/>
    <w:unhideWhenUsed/>
    <w:rsid w:val="00DF3ECE"/>
    <w:rPr>
      <w:b/>
      <w:bCs/>
    </w:rPr>
  </w:style>
  <w:style w:type="character" w:styleId="AsuntodelcomentarioCar" w:customStyle="1">
    <w:name w:val="Asunto del comentario Car"/>
    <w:basedOn w:val="TextocomentarioCar"/>
    <w:link w:val="Asuntodelcomentario"/>
    <w:semiHidden/>
    <w:rsid w:val="00DF3ECE"/>
    <w:rPr>
      <w:b/>
      <w:bCs/>
      <w:lang w:val="es-ES_tradnl" w:eastAsia="es-ES"/>
    </w:rPr>
  </w:style>
  <w:style w:type="paragraph" w:styleId="Default" w:customStyle="1">
    <w:name w:val="Default"/>
    <w:rsid w:val="00EC710C"/>
    <w:pPr>
      <w:autoSpaceDE w:val="0"/>
      <w:autoSpaceDN w:val="0"/>
      <w:adjustRightInd w:val="0"/>
    </w:pPr>
    <w:rPr>
      <w:rFonts w:ascii="Arial" w:hAnsi="Arial" w:cs="Arial"/>
      <w:color w:val="000000"/>
      <w:sz w:val="24"/>
      <w:szCs w:val="24"/>
    </w:rPr>
  </w:style>
  <w:style w:type="paragraph" w:styleId="Textonotapie">
    <w:name w:val="footnote text"/>
    <w:basedOn w:val="Normal"/>
    <w:uiPriority w:val="99"/>
    <w:semiHidden/>
    <w:unhideWhenUsed/>
    <w:rsid w:val="419F0F34"/>
  </w:style>
  <w:style w:type="character" w:styleId="Refdenotaalpie">
    <w:name w:val="footnote reference"/>
    <w:basedOn w:val="Fuentedeprrafopredeter"/>
    <w:uiPriority w:val="99"/>
    <w:semiHidden/>
    <w:unhideWhenUsed/>
    <w:rPr>
      <w:vertAlign w:val="superscript"/>
    </w:rPr>
  </w:style>
  <w:style w:type="paragraph" w:styleId="Subttulo">
    <w:name w:val="Subtitle"/>
    <w:aliases w:val="tablas"/>
    <w:basedOn w:val="Normal"/>
    <w:next w:val="Normal"/>
    <w:link w:val="SubttuloCar"/>
    <w:autoRedefine/>
    <w:qFormat/>
    <w:rsid w:val="00302C20"/>
    <w:pPr>
      <w:numPr>
        <w:numId w:val="13"/>
      </w:numPr>
      <w:spacing w:after="160"/>
    </w:pPr>
    <w:rPr>
      <w:rFonts w:ascii="Arial" w:hAnsi="Arial" w:cs="Arial" w:eastAsiaTheme="minorEastAsia"/>
      <w:color w:val="000000" w:themeColor="text1"/>
      <w:spacing w:val="15"/>
      <w:szCs w:val="22"/>
      <w:lang w:val="es-CO"/>
    </w:rPr>
  </w:style>
  <w:style w:type="character" w:styleId="SubttuloCar" w:customStyle="1">
    <w:name w:val="Subtítulo Car"/>
    <w:aliases w:val="tablas Car"/>
    <w:basedOn w:val="Fuentedeprrafopredeter"/>
    <w:link w:val="Subttulo"/>
    <w:rsid w:val="00302C20"/>
    <w:rPr>
      <w:rFonts w:ascii="Arial" w:hAnsi="Arial" w:cs="Arial" w:eastAsiaTheme="minorEastAsia"/>
      <w:color w:val="000000" w:themeColor="text1"/>
      <w:spacing w:val="15"/>
      <w:szCs w:val="22"/>
      <w:lang w:eastAsia="es-ES"/>
    </w:rPr>
  </w:style>
  <w:style w:type="character" w:styleId="Hipervnculovisitado">
    <w:name w:val="FollowedHyperlink"/>
    <w:basedOn w:val="Fuentedeprrafopredeter"/>
    <w:uiPriority w:val="99"/>
    <w:unhideWhenUsed/>
    <w:rsid w:val="00AA50FF"/>
    <w:rPr>
      <w:color w:val="954F72"/>
      <w:u w:val="single"/>
    </w:rPr>
  </w:style>
  <w:style w:type="paragraph" w:styleId="msonormal0" w:customStyle="1">
    <w:name w:val="msonormal"/>
    <w:basedOn w:val="Normal"/>
    <w:rsid w:val="00AA50FF"/>
    <w:pPr>
      <w:spacing w:before="100" w:beforeAutospacing="1" w:after="100" w:afterAutospacing="1"/>
    </w:pPr>
    <w:rPr>
      <w:sz w:val="24"/>
      <w:szCs w:val="24"/>
      <w:lang w:val="es-CO" w:eastAsia="es-CO"/>
    </w:rPr>
  </w:style>
  <w:style w:type="paragraph" w:styleId="xl66" w:customStyle="1">
    <w:name w:val="xl66"/>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lang w:val="es-CO" w:eastAsia="es-CO"/>
    </w:rPr>
  </w:style>
  <w:style w:type="paragraph" w:styleId="xl67" w:customStyle="1">
    <w:name w:val="xl67"/>
    <w:basedOn w:val="Normal"/>
    <w:rsid w:val="00AA50FF"/>
    <w:pPr>
      <w:spacing w:before="100" w:beforeAutospacing="1" w:after="100" w:afterAutospacing="1"/>
      <w:jc w:val="center"/>
    </w:pPr>
    <w:rPr>
      <w:sz w:val="24"/>
      <w:szCs w:val="24"/>
      <w:lang w:val="es-CO" w:eastAsia="es-CO"/>
    </w:rPr>
  </w:style>
  <w:style w:type="paragraph" w:styleId="xl68" w:customStyle="1">
    <w:name w:val="xl68"/>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lang w:val="es-CO" w:eastAsia="es-CO"/>
    </w:rPr>
  </w:style>
  <w:style w:type="paragraph" w:styleId="xl69" w:customStyle="1">
    <w:name w:val="xl69"/>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lang w:val="es-CO" w:eastAsia="es-CO"/>
    </w:rPr>
  </w:style>
  <w:style w:type="paragraph" w:styleId="xl70" w:customStyle="1">
    <w:name w:val="xl70"/>
    <w:basedOn w:val="Normal"/>
    <w:rsid w:val="00AA50FF"/>
    <w:pPr>
      <w:spacing w:before="100" w:beforeAutospacing="1" w:after="100" w:afterAutospacing="1"/>
      <w:textAlignment w:val="center"/>
    </w:pPr>
    <w:rPr>
      <w:sz w:val="24"/>
      <w:szCs w:val="24"/>
      <w:lang w:val="es-CO" w:eastAsia="es-CO"/>
    </w:rPr>
  </w:style>
  <w:style w:type="paragraph" w:styleId="xl71" w:customStyle="1">
    <w:name w:val="xl71"/>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lang w:val="es-CO" w:eastAsia="es-CO"/>
    </w:rPr>
  </w:style>
  <w:style w:type="paragraph" w:styleId="xl72" w:customStyle="1">
    <w:name w:val="xl72"/>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lang w:val="es-CO" w:eastAsia="es-CO"/>
    </w:rPr>
  </w:style>
  <w:style w:type="paragraph" w:styleId="xl73" w:customStyle="1">
    <w:name w:val="xl73"/>
    <w:basedOn w:val="Normal"/>
    <w:rsid w:val="00AA50FF"/>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xl74" w:customStyle="1">
    <w:name w:val="xl74"/>
    <w:basedOn w:val="Normal"/>
    <w:rsid w:val="00AA50FF"/>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xl75" w:customStyle="1">
    <w:name w:val="xl75"/>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color w:val="375623"/>
      <w:sz w:val="36"/>
      <w:szCs w:val="36"/>
      <w:lang w:val="es-CO" w:eastAsia="es-CO"/>
    </w:rPr>
  </w:style>
  <w:style w:type="paragraph" w:styleId="xl76" w:customStyle="1">
    <w:name w:val="xl76"/>
    <w:basedOn w:val="Normal"/>
    <w:rsid w:val="00AA50FF"/>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i/>
      <w:iCs/>
      <w:color w:val="375623"/>
      <w:u w:val="single"/>
      <w:lang w:val="es-CO" w:eastAsia="es-CO"/>
    </w:rPr>
  </w:style>
  <w:style w:type="paragraph" w:styleId="xl77" w:customStyle="1">
    <w:name w:val="xl77"/>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u w:val="single"/>
      <w:lang w:val="es-CO" w:eastAsia="es-CO"/>
    </w:rPr>
  </w:style>
  <w:style w:type="paragraph" w:styleId="xl78" w:customStyle="1">
    <w:name w:val="xl78"/>
    <w:basedOn w:val="Normal"/>
    <w:rsid w:val="00AA50FF"/>
    <w:pPr>
      <w:pBdr>
        <w:top w:val="single" w:color="auto" w:sz="4" w:space="0"/>
        <w:left w:val="single" w:color="auto" w:sz="4" w:space="0"/>
        <w:bottom w:val="single" w:color="auto" w:sz="4" w:space="0"/>
        <w:right w:val="single" w:color="auto" w:sz="4" w:space="0"/>
      </w:pBdr>
      <w:shd w:val="clear" w:color="000000" w:fill="DDEBF7"/>
      <w:spacing w:before="100" w:beforeAutospacing="1" w:after="100" w:afterAutospacing="1"/>
      <w:jc w:val="center"/>
      <w:textAlignment w:val="center"/>
    </w:pPr>
    <w:rPr>
      <w:rFonts w:ascii="Arial Narrow" w:hAnsi="Arial Narrow"/>
      <w:b/>
      <w:bCs/>
      <w:i/>
      <w:iCs/>
      <w:color w:val="375623"/>
      <w:u w:val="single"/>
      <w:lang w:val="es-CO" w:eastAsia="es-CO"/>
    </w:rPr>
  </w:style>
  <w:style w:type="paragraph" w:styleId="xl79" w:customStyle="1">
    <w:name w:val="xl79"/>
    <w:basedOn w:val="Normal"/>
    <w:rsid w:val="00AA50FF"/>
    <w:pPr>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jc w:val="center"/>
      <w:textAlignment w:val="center"/>
    </w:pPr>
    <w:rPr>
      <w:rFonts w:ascii="Arial Narrow" w:hAnsi="Arial Narrow"/>
      <w:b/>
      <w:bCs/>
      <w:i/>
      <w:iCs/>
      <w:color w:val="375623"/>
      <w:u w:val="single"/>
      <w:lang w:val="es-CO" w:eastAsia="es-CO"/>
    </w:rPr>
  </w:style>
  <w:style w:type="paragraph" w:styleId="xl80" w:customStyle="1">
    <w:name w:val="xl80"/>
    <w:basedOn w:val="Normal"/>
    <w:rsid w:val="00AA50FF"/>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i/>
      <w:iCs/>
      <w:color w:val="375623"/>
      <w:u w:val="single"/>
      <w:lang w:val="es-CO" w:eastAsia="es-CO"/>
    </w:rPr>
  </w:style>
  <w:style w:type="paragraph" w:styleId="xl81" w:customStyle="1">
    <w:name w:val="xl81"/>
    <w:basedOn w:val="Normal"/>
    <w:rsid w:val="00AA50FF"/>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i/>
      <w:iCs/>
      <w:color w:val="375623"/>
      <w:u w:val="single"/>
      <w:lang w:val="es-CO" w:eastAsia="es-CO"/>
    </w:rPr>
  </w:style>
  <w:style w:type="paragraph" w:styleId="xl82" w:customStyle="1">
    <w:name w:val="xl82"/>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u w:val="single"/>
      <w:lang w:val="es-CO" w:eastAsia="es-CO"/>
    </w:rPr>
  </w:style>
  <w:style w:type="paragraph" w:styleId="xl83" w:customStyle="1">
    <w:name w:val="xl83"/>
    <w:basedOn w:val="Normal"/>
    <w:rsid w:val="00AA50FF"/>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u w:val="single"/>
      <w:lang w:val="es-CO" w:eastAsia="es-CO"/>
    </w:rPr>
  </w:style>
  <w:style w:type="character" w:styleId="normaltextrun" w:customStyle="1">
    <w:name w:val="normaltextrun"/>
    <w:basedOn w:val="Fuentedeprrafopredeter"/>
    <w:rsid w:val="00196551"/>
  </w:style>
  <w:style w:type="character" w:styleId="eop" w:customStyle="1">
    <w:name w:val="eop"/>
    <w:basedOn w:val="Fuentedeprrafopredeter"/>
    <w:rsid w:val="0019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27380">
      <w:bodyDiv w:val="1"/>
      <w:marLeft w:val="0"/>
      <w:marRight w:val="0"/>
      <w:marTop w:val="0"/>
      <w:marBottom w:val="0"/>
      <w:divBdr>
        <w:top w:val="none" w:sz="0" w:space="0" w:color="auto"/>
        <w:left w:val="none" w:sz="0" w:space="0" w:color="auto"/>
        <w:bottom w:val="none" w:sz="0" w:space="0" w:color="auto"/>
        <w:right w:val="none" w:sz="0" w:space="0" w:color="auto"/>
      </w:divBdr>
    </w:div>
    <w:div w:id="563300853">
      <w:bodyDiv w:val="1"/>
      <w:marLeft w:val="0"/>
      <w:marRight w:val="0"/>
      <w:marTop w:val="0"/>
      <w:marBottom w:val="0"/>
      <w:divBdr>
        <w:top w:val="none" w:sz="0" w:space="0" w:color="auto"/>
        <w:left w:val="none" w:sz="0" w:space="0" w:color="auto"/>
        <w:bottom w:val="none" w:sz="0" w:space="0" w:color="auto"/>
        <w:right w:val="none" w:sz="0" w:space="0" w:color="auto"/>
      </w:divBdr>
    </w:div>
    <w:div w:id="706636472">
      <w:bodyDiv w:val="1"/>
      <w:marLeft w:val="0"/>
      <w:marRight w:val="0"/>
      <w:marTop w:val="0"/>
      <w:marBottom w:val="0"/>
      <w:divBdr>
        <w:top w:val="none" w:sz="0" w:space="0" w:color="auto"/>
        <w:left w:val="none" w:sz="0" w:space="0" w:color="auto"/>
        <w:bottom w:val="none" w:sz="0" w:space="0" w:color="auto"/>
        <w:right w:val="none" w:sz="0" w:space="0" w:color="auto"/>
      </w:divBdr>
    </w:div>
    <w:div w:id="723261269">
      <w:bodyDiv w:val="1"/>
      <w:marLeft w:val="0"/>
      <w:marRight w:val="0"/>
      <w:marTop w:val="0"/>
      <w:marBottom w:val="0"/>
      <w:divBdr>
        <w:top w:val="none" w:sz="0" w:space="0" w:color="auto"/>
        <w:left w:val="none" w:sz="0" w:space="0" w:color="auto"/>
        <w:bottom w:val="none" w:sz="0" w:space="0" w:color="auto"/>
        <w:right w:val="none" w:sz="0" w:space="0" w:color="auto"/>
      </w:divBdr>
    </w:div>
    <w:div w:id="749347436">
      <w:bodyDiv w:val="1"/>
      <w:marLeft w:val="0"/>
      <w:marRight w:val="0"/>
      <w:marTop w:val="0"/>
      <w:marBottom w:val="0"/>
      <w:divBdr>
        <w:top w:val="none" w:sz="0" w:space="0" w:color="auto"/>
        <w:left w:val="none" w:sz="0" w:space="0" w:color="auto"/>
        <w:bottom w:val="none" w:sz="0" w:space="0" w:color="auto"/>
        <w:right w:val="none" w:sz="0" w:space="0" w:color="auto"/>
      </w:divBdr>
    </w:div>
    <w:div w:id="887301206">
      <w:bodyDiv w:val="1"/>
      <w:marLeft w:val="0"/>
      <w:marRight w:val="0"/>
      <w:marTop w:val="0"/>
      <w:marBottom w:val="0"/>
      <w:divBdr>
        <w:top w:val="none" w:sz="0" w:space="0" w:color="auto"/>
        <w:left w:val="none" w:sz="0" w:space="0" w:color="auto"/>
        <w:bottom w:val="none" w:sz="0" w:space="0" w:color="auto"/>
        <w:right w:val="none" w:sz="0" w:space="0" w:color="auto"/>
      </w:divBdr>
    </w:div>
    <w:div w:id="956059733">
      <w:bodyDiv w:val="1"/>
      <w:marLeft w:val="0"/>
      <w:marRight w:val="0"/>
      <w:marTop w:val="0"/>
      <w:marBottom w:val="0"/>
      <w:divBdr>
        <w:top w:val="none" w:sz="0" w:space="0" w:color="auto"/>
        <w:left w:val="none" w:sz="0" w:space="0" w:color="auto"/>
        <w:bottom w:val="none" w:sz="0" w:space="0" w:color="auto"/>
        <w:right w:val="none" w:sz="0" w:space="0" w:color="auto"/>
      </w:divBdr>
    </w:div>
    <w:div w:id="1156652353">
      <w:bodyDiv w:val="1"/>
      <w:marLeft w:val="0"/>
      <w:marRight w:val="0"/>
      <w:marTop w:val="0"/>
      <w:marBottom w:val="0"/>
      <w:divBdr>
        <w:top w:val="none" w:sz="0" w:space="0" w:color="auto"/>
        <w:left w:val="none" w:sz="0" w:space="0" w:color="auto"/>
        <w:bottom w:val="none" w:sz="0" w:space="0" w:color="auto"/>
        <w:right w:val="none" w:sz="0" w:space="0" w:color="auto"/>
      </w:divBdr>
    </w:div>
    <w:div w:id="1228296999">
      <w:bodyDiv w:val="1"/>
      <w:marLeft w:val="0"/>
      <w:marRight w:val="0"/>
      <w:marTop w:val="0"/>
      <w:marBottom w:val="0"/>
      <w:divBdr>
        <w:top w:val="none" w:sz="0" w:space="0" w:color="auto"/>
        <w:left w:val="none" w:sz="0" w:space="0" w:color="auto"/>
        <w:bottom w:val="none" w:sz="0" w:space="0" w:color="auto"/>
        <w:right w:val="none" w:sz="0" w:space="0" w:color="auto"/>
      </w:divBdr>
    </w:div>
    <w:div w:id="1289387018">
      <w:bodyDiv w:val="1"/>
      <w:marLeft w:val="0"/>
      <w:marRight w:val="0"/>
      <w:marTop w:val="0"/>
      <w:marBottom w:val="0"/>
      <w:divBdr>
        <w:top w:val="none" w:sz="0" w:space="0" w:color="auto"/>
        <w:left w:val="none" w:sz="0" w:space="0" w:color="auto"/>
        <w:bottom w:val="none" w:sz="0" w:space="0" w:color="auto"/>
        <w:right w:val="none" w:sz="0" w:space="0" w:color="auto"/>
      </w:divBdr>
    </w:div>
    <w:div w:id="1308165796">
      <w:bodyDiv w:val="1"/>
      <w:marLeft w:val="0"/>
      <w:marRight w:val="0"/>
      <w:marTop w:val="0"/>
      <w:marBottom w:val="0"/>
      <w:divBdr>
        <w:top w:val="none" w:sz="0" w:space="0" w:color="auto"/>
        <w:left w:val="none" w:sz="0" w:space="0" w:color="auto"/>
        <w:bottom w:val="none" w:sz="0" w:space="0" w:color="auto"/>
        <w:right w:val="none" w:sz="0" w:space="0" w:color="auto"/>
      </w:divBdr>
    </w:div>
    <w:div w:id="1314334538">
      <w:bodyDiv w:val="1"/>
      <w:marLeft w:val="0"/>
      <w:marRight w:val="0"/>
      <w:marTop w:val="0"/>
      <w:marBottom w:val="0"/>
      <w:divBdr>
        <w:top w:val="none" w:sz="0" w:space="0" w:color="auto"/>
        <w:left w:val="none" w:sz="0" w:space="0" w:color="auto"/>
        <w:bottom w:val="none" w:sz="0" w:space="0" w:color="auto"/>
        <w:right w:val="none" w:sz="0" w:space="0" w:color="auto"/>
      </w:divBdr>
    </w:div>
    <w:div w:id="1347513955">
      <w:bodyDiv w:val="1"/>
      <w:marLeft w:val="0"/>
      <w:marRight w:val="0"/>
      <w:marTop w:val="0"/>
      <w:marBottom w:val="0"/>
      <w:divBdr>
        <w:top w:val="none" w:sz="0" w:space="0" w:color="auto"/>
        <w:left w:val="none" w:sz="0" w:space="0" w:color="auto"/>
        <w:bottom w:val="none" w:sz="0" w:space="0" w:color="auto"/>
        <w:right w:val="none" w:sz="0" w:space="0" w:color="auto"/>
      </w:divBdr>
    </w:div>
    <w:div w:id="1587223333">
      <w:bodyDiv w:val="1"/>
      <w:marLeft w:val="0"/>
      <w:marRight w:val="0"/>
      <w:marTop w:val="0"/>
      <w:marBottom w:val="0"/>
      <w:divBdr>
        <w:top w:val="none" w:sz="0" w:space="0" w:color="auto"/>
        <w:left w:val="none" w:sz="0" w:space="0" w:color="auto"/>
        <w:bottom w:val="none" w:sz="0" w:space="0" w:color="auto"/>
        <w:right w:val="none" w:sz="0" w:space="0" w:color="auto"/>
      </w:divBdr>
    </w:div>
    <w:div w:id="1599946839">
      <w:bodyDiv w:val="1"/>
      <w:marLeft w:val="0"/>
      <w:marRight w:val="0"/>
      <w:marTop w:val="0"/>
      <w:marBottom w:val="0"/>
      <w:divBdr>
        <w:top w:val="none" w:sz="0" w:space="0" w:color="auto"/>
        <w:left w:val="none" w:sz="0" w:space="0" w:color="auto"/>
        <w:bottom w:val="none" w:sz="0" w:space="0" w:color="auto"/>
        <w:right w:val="none" w:sz="0" w:space="0" w:color="auto"/>
      </w:divBdr>
    </w:div>
    <w:div w:id="1629973043">
      <w:bodyDiv w:val="1"/>
      <w:marLeft w:val="0"/>
      <w:marRight w:val="0"/>
      <w:marTop w:val="0"/>
      <w:marBottom w:val="0"/>
      <w:divBdr>
        <w:top w:val="none" w:sz="0" w:space="0" w:color="auto"/>
        <w:left w:val="none" w:sz="0" w:space="0" w:color="auto"/>
        <w:bottom w:val="none" w:sz="0" w:space="0" w:color="auto"/>
        <w:right w:val="none" w:sz="0" w:space="0" w:color="auto"/>
      </w:divBdr>
    </w:div>
    <w:div w:id="1858734321">
      <w:bodyDiv w:val="1"/>
      <w:marLeft w:val="0"/>
      <w:marRight w:val="0"/>
      <w:marTop w:val="0"/>
      <w:marBottom w:val="0"/>
      <w:divBdr>
        <w:top w:val="none" w:sz="0" w:space="0" w:color="auto"/>
        <w:left w:val="none" w:sz="0" w:space="0" w:color="auto"/>
        <w:bottom w:val="none" w:sz="0" w:space="0" w:color="auto"/>
        <w:right w:val="none" w:sz="0" w:space="0" w:color="auto"/>
      </w:divBdr>
    </w:div>
    <w:div w:id="1991250531">
      <w:bodyDiv w:val="1"/>
      <w:marLeft w:val="0"/>
      <w:marRight w:val="0"/>
      <w:marTop w:val="0"/>
      <w:marBottom w:val="0"/>
      <w:divBdr>
        <w:top w:val="none" w:sz="0" w:space="0" w:color="auto"/>
        <w:left w:val="none" w:sz="0" w:space="0" w:color="auto"/>
        <w:bottom w:val="none" w:sz="0" w:space="0" w:color="auto"/>
        <w:right w:val="none" w:sz="0" w:space="0" w:color="auto"/>
      </w:divBdr>
    </w:div>
    <w:div w:id="2048917829">
      <w:bodyDiv w:val="1"/>
      <w:marLeft w:val="0"/>
      <w:marRight w:val="0"/>
      <w:marTop w:val="0"/>
      <w:marBottom w:val="0"/>
      <w:divBdr>
        <w:top w:val="none" w:sz="0" w:space="0" w:color="auto"/>
        <w:left w:val="none" w:sz="0" w:space="0" w:color="auto"/>
        <w:bottom w:val="none" w:sz="0" w:space="0" w:color="auto"/>
        <w:right w:val="none" w:sz="0" w:space="0" w:color="auto"/>
      </w:divBdr>
    </w:div>
    <w:div w:id="2063016998">
      <w:bodyDiv w:val="1"/>
      <w:marLeft w:val="0"/>
      <w:marRight w:val="0"/>
      <w:marTop w:val="0"/>
      <w:marBottom w:val="0"/>
      <w:divBdr>
        <w:top w:val="none" w:sz="0" w:space="0" w:color="auto"/>
        <w:left w:val="none" w:sz="0" w:space="0" w:color="auto"/>
        <w:bottom w:val="none" w:sz="0" w:space="0" w:color="auto"/>
        <w:right w:val="none" w:sz="0" w:space="0" w:color="auto"/>
      </w:divBdr>
    </w:div>
    <w:div w:id="208202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dane.gov.co/index.php/estadisticas-por-tema/precios-y-costos/indice-de-precios-al-consumidor-ipc/ipc-informacion-tecnica"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microsoft.com/office/2018/08/relationships/commentsExtensible" Target="commentsExtensible.xml"/><Relationship Id="rId19" Type="http://schemas.microsoft.com/office/2020/10/relationships/intelligence" Target="intelligence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dane.gov.co/index.php/estadisticas-por-tema/precios-y-costos/indice-de-precios-del-productor-ip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dane.gov.co/index.php/estadisticas-por-tema/precios-y-costos/indice-de-precios-del-productor-ipp" TargetMode="External"/><Relationship Id="rId2" Type="http://schemas.openxmlformats.org/officeDocument/2006/relationships/hyperlink" Target="https://www.dane.gov.co/files/operaciones/IPC/dic2024/bol-IPC-dic2024.pdf" TargetMode="External"/><Relationship Id="rId1" Type="http://schemas.openxmlformats.org/officeDocument/2006/relationships/hyperlink" Target="https://www.banrep.gov.co/es/preguntas-frecuentes/indexacion-mecanismos-existen" TargetMode="External"/><Relationship Id="rId5" Type="http://schemas.openxmlformats.org/officeDocument/2006/relationships/hyperlink" Target="https://www.alcaldiabogota.gov.co/sisjur/normas/Norma1.jsp?i=154857" TargetMode="External"/><Relationship Id="rId4" Type="http://schemas.openxmlformats.org/officeDocument/2006/relationships/hyperlink" Target="https://back.haciendabogota.gov.co/sites/default/files/documento/direccion-distrital-de-presupuesto/presupuesto-y-ejecuci%C3%B3n-del-distrito/lineamientos-y-circulares/2024/Circular%20Externa%20No.%20SDH-000011%20del%2012%20de%20Julio%20de%202024_Gu%C3%ADa%20de%20programaci%C3%B3n%20presupuestal%20vigencia%202025.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Empresa de Renovación Urbana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LICITACION PUBLICA ERU – LP – 001 – 2008</dc:title>
  <dc:subject/>
  <dc:creator>znino</dc:creator>
  <keywords/>
  <dc:description/>
  <lastModifiedBy>Gloria Ines, Gallo Tibaduiza</lastModifiedBy>
  <revision>4</revision>
  <lastPrinted>2023-08-11T18:44:00.0000000Z</lastPrinted>
  <dcterms:created xsi:type="dcterms:W3CDTF">2025-01-22T11:42:00.0000000Z</dcterms:created>
  <dcterms:modified xsi:type="dcterms:W3CDTF">2025-01-22T21:43:44.5411518Z</dcterms:modified>
</coreProperties>
</file>